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01" w:rsidRDefault="00F73901" w:rsidP="00F73901">
      <w:pPr>
        <w:jc w:val="center"/>
        <w:rPr>
          <w:rStyle w:val="21"/>
          <w:rFonts w:eastAsia="Courier New"/>
          <w:sz w:val="28"/>
          <w:szCs w:val="28"/>
        </w:rPr>
      </w:pPr>
    </w:p>
    <w:p w:rsidR="00F73901" w:rsidRDefault="00F73901" w:rsidP="00F73901">
      <w:pPr>
        <w:pStyle w:val="ab"/>
        <w:jc w:val="center"/>
        <w:rPr>
          <w:rStyle w:val="21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E6ECAD3" wp14:editId="1B67CEA8">
            <wp:extent cx="6301740" cy="8666822"/>
            <wp:effectExtent l="0" t="0" r="0" b="0"/>
            <wp:docPr id="1" name="Рисунок 1" descr="\\Desktop-s7q7e0q\обмен\БИКУЛОВА Н.С\Положения\Титульник Положения о стиму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s7q7e0q\обмен\БИКУЛОВА Н.С\Положения\Титульник Положения о стимул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01" w:rsidRDefault="00F73901" w:rsidP="00F73901">
      <w:pPr>
        <w:pStyle w:val="ab"/>
        <w:jc w:val="center"/>
        <w:rPr>
          <w:rStyle w:val="21"/>
          <w:rFonts w:eastAsia="Courier New"/>
          <w:sz w:val="28"/>
          <w:szCs w:val="28"/>
        </w:rPr>
      </w:pPr>
    </w:p>
    <w:p w:rsidR="00F73901" w:rsidRDefault="00F73901" w:rsidP="00F73901">
      <w:pPr>
        <w:pStyle w:val="ab"/>
        <w:jc w:val="center"/>
        <w:rPr>
          <w:rStyle w:val="21"/>
          <w:rFonts w:eastAsia="Courier New"/>
          <w:sz w:val="28"/>
          <w:szCs w:val="28"/>
        </w:rPr>
      </w:pPr>
    </w:p>
    <w:p w:rsidR="001565A9" w:rsidRPr="00BE15E0" w:rsidRDefault="00383DEA" w:rsidP="00F73901">
      <w:pPr>
        <w:pStyle w:val="ab"/>
        <w:numPr>
          <w:ilvl w:val="0"/>
          <w:numId w:val="22"/>
        </w:numPr>
        <w:jc w:val="center"/>
        <w:rPr>
          <w:rStyle w:val="21"/>
          <w:rFonts w:eastAsia="Courier New"/>
          <w:sz w:val="28"/>
          <w:szCs w:val="28"/>
        </w:rPr>
      </w:pPr>
      <w:r w:rsidRPr="00BE15E0">
        <w:rPr>
          <w:rStyle w:val="21"/>
          <w:rFonts w:eastAsia="Courier New"/>
          <w:sz w:val="28"/>
          <w:szCs w:val="28"/>
        </w:rPr>
        <w:t>Общие положения</w:t>
      </w:r>
    </w:p>
    <w:p w:rsidR="00BE15E0" w:rsidRPr="00BE15E0" w:rsidRDefault="00BE15E0" w:rsidP="00BE15E0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235A00" w:rsidRPr="009946F4" w:rsidRDefault="009946F4" w:rsidP="009946F4">
      <w:pPr>
        <w:ind w:firstLine="708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>
        <w:rPr>
          <w:rStyle w:val="1"/>
          <w:rFonts w:eastAsia="Courier New"/>
          <w:sz w:val="28"/>
          <w:szCs w:val="28"/>
        </w:rPr>
        <w:t xml:space="preserve">1.1. </w:t>
      </w:r>
      <w:r w:rsidR="00383DEA" w:rsidRPr="003E2D2D">
        <w:rPr>
          <w:rStyle w:val="1"/>
          <w:rFonts w:eastAsia="Courier New"/>
          <w:sz w:val="28"/>
          <w:szCs w:val="28"/>
        </w:rPr>
        <w:t xml:space="preserve">Настоящее </w:t>
      </w:r>
      <w:r w:rsidR="00D10999" w:rsidRPr="003E2D2D">
        <w:rPr>
          <w:rStyle w:val="1"/>
          <w:rFonts w:eastAsia="Courier New"/>
          <w:sz w:val="28"/>
          <w:szCs w:val="28"/>
        </w:rPr>
        <w:t>П</w:t>
      </w:r>
      <w:r w:rsidR="00383DEA" w:rsidRPr="003E2D2D">
        <w:rPr>
          <w:rStyle w:val="1"/>
          <w:rFonts w:eastAsia="Courier New"/>
          <w:sz w:val="28"/>
          <w:szCs w:val="28"/>
        </w:rPr>
        <w:t>оложение о распределении стимулирующей части фонда</w:t>
      </w:r>
      <w:r w:rsidR="00B56C8F">
        <w:rPr>
          <w:rStyle w:val="1"/>
          <w:rFonts w:eastAsia="Courier New"/>
          <w:sz w:val="28"/>
          <w:szCs w:val="28"/>
        </w:rPr>
        <w:t xml:space="preserve"> </w:t>
      </w:r>
      <w:r w:rsidR="00383DEA" w:rsidRPr="003E2D2D">
        <w:rPr>
          <w:rStyle w:val="1"/>
          <w:rFonts w:eastAsia="Courier New"/>
          <w:sz w:val="28"/>
          <w:szCs w:val="28"/>
        </w:rPr>
        <w:t>оплаты труда разработано в соответствии с Положением об оплате труда</w:t>
      </w:r>
      <w:r w:rsidR="00B56C8F">
        <w:rPr>
          <w:rStyle w:val="1"/>
          <w:rFonts w:eastAsia="Courier New"/>
          <w:sz w:val="28"/>
          <w:szCs w:val="28"/>
        </w:rPr>
        <w:t xml:space="preserve"> </w:t>
      </w:r>
      <w:r w:rsidR="00383DEA" w:rsidRPr="003E2D2D">
        <w:rPr>
          <w:rStyle w:val="1"/>
          <w:rFonts w:eastAsia="Courier New"/>
          <w:sz w:val="28"/>
          <w:szCs w:val="28"/>
        </w:rPr>
        <w:t>рабо</w:t>
      </w:r>
      <w:r w:rsidR="00383DEA" w:rsidRPr="003E2D2D">
        <w:rPr>
          <w:rStyle w:val="1"/>
          <w:rFonts w:eastAsia="Courier New"/>
          <w:sz w:val="28"/>
          <w:szCs w:val="28"/>
        </w:rPr>
        <w:t>т</w:t>
      </w:r>
      <w:r w:rsidR="00383DEA" w:rsidRPr="003E2D2D">
        <w:rPr>
          <w:rStyle w:val="1"/>
          <w:rFonts w:eastAsia="Courier New"/>
          <w:sz w:val="28"/>
          <w:szCs w:val="28"/>
        </w:rPr>
        <w:t>ников МАУ ДО «Детско-юношеска</w:t>
      </w:r>
      <w:r w:rsidR="00BF3225" w:rsidRPr="003E2D2D">
        <w:rPr>
          <w:rStyle w:val="1"/>
          <w:rFonts w:eastAsia="Courier New"/>
          <w:sz w:val="28"/>
          <w:szCs w:val="28"/>
        </w:rPr>
        <w:t xml:space="preserve">я спортивная школа № </w:t>
      </w:r>
      <w:r w:rsidR="00E67E09" w:rsidRPr="003E2D2D">
        <w:rPr>
          <w:rStyle w:val="1"/>
          <w:rFonts w:eastAsia="Courier New"/>
          <w:sz w:val="28"/>
          <w:szCs w:val="28"/>
        </w:rPr>
        <w:t>5</w:t>
      </w:r>
      <w:r w:rsidR="00A718DF">
        <w:rPr>
          <w:rStyle w:val="1"/>
          <w:rFonts w:eastAsia="Courier New"/>
          <w:sz w:val="28"/>
          <w:szCs w:val="28"/>
        </w:rPr>
        <w:t>»</w:t>
      </w:r>
      <w:r w:rsidR="00F30C07">
        <w:rPr>
          <w:rStyle w:val="1"/>
          <w:rFonts w:eastAsia="Courier New"/>
          <w:sz w:val="28"/>
          <w:szCs w:val="28"/>
        </w:rPr>
        <w:t xml:space="preserve"> </w:t>
      </w:r>
      <w:r w:rsidR="00E67E0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40D21">
        <w:rPr>
          <w:rFonts w:ascii="Times New Roman" w:hAnsi="Times New Roman" w:cs="Times New Roman"/>
          <w:sz w:val="28"/>
          <w:szCs w:val="28"/>
        </w:rPr>
        <w:t>П</w:t>
      </w:r>
      <w:r w:rsidR="00140D21">
        <w:rPr>
          <w:rFonts w:ascii="Times New Roman" w:hAnsi="Times New Roman" w:cs="Times New Roman"/>
          <w:sz w:val="28"/>
          <w:szCs w:val="28"/>
        </w:rPr>
        <w:t>о</w:t>
      </w:r>
      <w:r w:rsidR="00140D21">
        <w:rPr>
          <w:rFonts w:ascii="Times New Roman" w:hAnsi="Times New Roman" w:cs="Times New Roman"/>
          <w:sz w:val="28"/>
          <w:szCs w:val="28"/>
        </w:rPr>
        <w:t>становления</w:t>
      </w:r>
      <w:r w:rsidR="003E2D2D" w:rsidRPr="009946F4">
        <w:rPr>
          <w:rFonts w:ascii="Times New Roman" w:hAnsi="Times New Roman" w:cs="Times New Roman"/>
          <w:sz w:val="28"/>
          <w:szCs w:val="28"/>
        </w:rPr>
        <w:t xml:space="preserve">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рода Новокузнецка </w:t>
      </w:r>
      <w:r w:rsidR="009D6C97">
        <w:rPr>
          <w:rFonts w:ascii="Times New Roman" w:hAnsi="Times New Roman" w:cs="Times New Roman"/>
          <w:sz w:val="28"/>
          <w:szCs w:val="28"/>
        </w:rPr>
        <w:t>№ 82 от 20.04.2022 г. «О вн</w:t>
      </w:r>
      <w:r w:rsidR="009D6C97">
        <w:rPr>
          <w:rFonts w:ascii="Times New Roman" w:hAnsi="Times New Roman" w:cs="Times New Roman"/>
          <w:sz w:val="28"/>
          <w:szCs w:val="28"/>
        </w:rPr>
        <w:t>е</w:t>
      </w:r>
      <w:r w:rsidR="009D6C97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администрации города Новокузнецка </w:t>
      </w:r>
      <w:r>
        <w:rPr>
          <w:rFonts w:ascii="Times New Roman" w:hAnsi="Times New Roman" w:cs="Times New Roman"/>
          <w:sz w:val="28"/>
          <w:szCs w:val="28"/>
        </w:rPr>
        <w:t>от 16.07.2018г. №</w:t>
      </w:r>
      <w:r w:rsidR="003E2D2D" w:rsidRPr="009946F4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46F4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Об оплате труда работников</w:t>
      </w:r>
      <w:r w:rsidR="00B56C8F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муниципальных организаций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Новокузнецкого городского округа </w:t>
      </w:r>
      <w:r w:rsidRPr="009946F4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в сфере образования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35A00" w:rsidRPr="003E2D2D" w:rsidRDefault="009946F4" w:rsidP="009946F4">
      <w:pPr>
        <w:pStyle w:val="5"/>
        <w:shd w:val="clear" w:color="auto" w:fill="auto"/>
        <w:tabs>
          <w:tab w:val="left" w:pos="1263"/>
        </w:tabs>
        <w:spacing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ab/>
        <w:t>1.</w:t>
      </w:r>
      <w:r w:rsidR="003D1EB2">
        <w:rPr>
          <w:rStyle w:val="1"/>
          <w:sz w:val="28"/>
          <w:szCs w:val="28"/>
        </w:rPr>
        <w:t>2.</w:t>
      </w:r>
      <w:r w:rsidR="003D1EB2" w:rsidRPr="003E2D2D">
        <w:rPr>
          <w:rStyle w:val="1"/>
          <w:sz w:val="28"/>
          <w:szCs w:val="28"/>
        </w:rPr>
        <w:t xml:space="preserve"> Стимулирование</w:t>
      </w:r>
      <w:r w:rsidR="00383DEA" w:rsidRPr="003E2D2D">
        <w:rPr>
          <w:rStyle w:val="1"/>
          <w:sz w:val="28"/>
          <w:szCs w:val="28"/>
        </w:rPr>
        <w:t xml:space="preserve"> работников </w:t>
      </w:r>
      <w:r w:rsidR="00383DEA" w:rsidRPr="007C4632">
        <w:rPr>
          <w:rStyle w:val="1"/>
          <w:color w:val="auto"/>
          <w:sz w:val="28"/>
          <w:szCs w:val="28"/>
        </w:rPr>
        <w:t>школы</w:t>
      </w:r>
      <w:r w:rsidR="00383DEA" w:rsidRPr="003E2D2D">
        <w:rPr>
          <w:rStyle w:val="1"/>
          <w:sz w:val="28"/>
          <w:szCs w:val="28"/>
        </w:rPr>
        <w:t xml:space="preserve"> осуществляется в целях ус</w:t>
      </w:r>
      <w:r w:rsidR="00383DEA" w:rsidRPr="003E2D2D">
        <w:rPr>
          <w:rStyle w:val="1"/>
          <w:sz w:val="28"/>
          <w:szCs w:val="28"/>
        </w:rPr>
        <w:t>и</w:t>
      </w:r>
      <w:r w:rsidR="00383DEA" w:rsidRPr="003E2D2D">
        <w:rPr>
          <w:rStyle w:val="1"/>
          <w:sz w:val="28"/>
          <w:szCs w:val="28"/>
        </w:rPr>
        <w:t>ления</w:t>
      </w:r>
      <w:r w:rsidR="00B56C8F">
        <w:rPr>
          <w:rStyle w:val="1"/>
          <w:sz w:val="28"/>
          <w:szCs w:val="28"/>
        </w:rPr>
        <w:t xml:space="preserve"> </w:t>
      </w:r>
      <w:r w:rsidR="00383DEA" w:rsidRPr="003E2D2D">
        <w:rPr>
          <w:rStyle w:val="1"/>
          <w:sz w:val="28"/>
          <w:szCs w:val="28"/>
        </w:rPr>
        <w:t>материальной заинтересованности работников школы в повышении кач</w:t>
      </w:r>
      <w:r w:rsidR="00383DEA" w:rsidRPr="003E2D2D">
        <w:rPr>
          <w:rStyle w:val="1"/>
          <w:sz w:val="28"/>
          <w:szCs w:val="28"/>
        </w:rPr>
        <w:t>е</w:t>
      </w:r>
      <w:r w:rsidR="00383DEA" w:rsidRPr="003E2D2D">
        <w:rPr>
          <w:rStyle w:val="1"/>
          <w:sz w:val="28"/>
          <w:szCs w:val="28"/>
        </w:rPr>
        <w:t>ства</w:t>
      </w:r>
      <w:r w:rsidR="00B56C8F">
        <w:rPr>
          <w:rStyle w:val="1"/>
          <w:sz w:val="28"/>
          <w:szCs w:val="28"/>
        </w:rPr>
        <w:t xml:space="preserve"> </w:t>
      </w:r>
      <w:r w:rsidR="00383DEA" w:rsidRPr="003E2D2D">
        <w:rPr>
          <w:rStyle w:val="1"/>
          <w:sz w:val="28"/>
          <w:szCs w:val="28"/>
        </w:rPr>
        <w:t>образовательного и воспитательного процесса, развитии творческой активн</w:t>
      </w:r>
      <w:r w:rsidR="00383DEA" w:rsidRPr="003E2D2D">
        <w:rPr>
          <w:rStyle w:val="1"/>
          <w:sz w:val="28"/>
          <w:szCs w:val="28"/>
        </w:rPr>
        <w:t>о</w:t>
      </w:r>
      <w:r w:rsidR="009F57E1">
        <w:rPr>
          <w:rStyle w:val="1"/>
          <w:sz w:val="28"/>
          <w:szCs w:val="28"/>
        </w:rPr>
        <w:t xml:space="preserve">сти </w:t>
      </w:r>
      <w:r w:rsidR="00383DEA" w:rsidRPr="003E2D2D">
        <w:rPr>
          <w:rStyle w:val="1"/>
          <w:sz w:val="28"/>
          <w:szCs w:val="28"/>
        </w:rPr>
        <w:t>инициативы при выполнении поставленных задач, успешного и добросовес</w:t>
      </w:r>
      <w:r w:rsidR="00383DEA" w:rsidRPr="003E2D2D">
        <w:rPr>
          <w:rStyle w:val="1"/>
          <w:sz w:val="28"/>
          <w:szCs w:val="28"/>
        </w:rPr>
        <w:t>т</w:t>
      </w:r>
      <w:r w:rsidR="00383DEA" w:rsidRPr="003E2D2D">
        <w:rPr>
          <w:rStyle w:val="1"/>
          <w:sz w:val="28"/>
          <w:szCs w:val="28"/>
        </w:rPr>
        <w:t>ного</w:t>
      </w:r>
      <w:r w:rsidR="00B56C8F">
        <w:rPr>
          <w:rStyle w:val="1"/>
          <w:sz w:val="28"/>
          <w:szCs w:val="28"/>
        </w:rPr>
        <w:t xml:space="preserve"> </w:t>
      </w:r>
      <w:r w:rsidR="00383DEA" w:rsidRPr="003E2D2D">
        <w:rPr>
          <w:rStyle w:val="1"/>
          <w:sz w:val="28"/>
          <w:szCs w:val="28"/>
        </w:rPr>
        <w:t>исполнения должностных обязанностей.</w:t>
      </w:r>
    </w:p>
    <w:p w:rsidR="00235A00" w:rsidRDefault="00383DEA" w:rsidP="00FA6B8D">
      <w:pPr>
        <w:pStyle w:val="5"/>
        <w:shd w:val="clear" w:color="auto" w:fill="auto"/>
        <w:spacing w:line="240" w:lineRule="auto"/>
        <w:ind w:firstLine="709"/>
        <w:rPr>
          <w:rStyle w:val="1"/>
          <w:sz w:val="28"/>
          <w:szCs w:val="28"/>
        </w:rPr>
      </w:pPr>
      <w:r w:rsidRPr="003E2D2D">
        <w:rPr>
          <w:rStyle w:val="1"/>
          <w:sz w:val="28"/>
          <w:szCs w:val="28"/>
        </w:rPr>
        <w:t xml:space="preserve">Основанием для стимулирования работников </w:t>
      </w:r>
      <w:r w:rsidRPr="007C4632">
        <w:rPr>
          <w:rStyle w:val="1"/>
          <w:color w:val="auto"/>
          <w:sz w:val="28"/>
          <w:szCs w:val="28"/>
        </w:rPr>
        <w:t>школы</w:t>
      </w:r>
      <w:r w:rsidRPr="003E2D2D">
        <w:rPr>
          <w:rStyle w:val="1"/>
          <w:sz w:val="28"/>
          <w:szCs w:val="28"/>
        </w:rPr>
        <w:t xml:space="preserve"> является качественное</w:t>
      </w:r>
      <w:r w:rsidR="00B56C8F">
        <w:rPr>
          <w:rStyle w:val="1"/>
          <w:sz w:val="28"/>
          <w:szCs w:val="28"/>
        </w:rPr>
        <w:t xml:space="preserve"> </w:t>
      </w:r>
      <w:r w:rsidRPr="003E2D2D">
        <w:rPr>
          <w:rStyle w:val="1"/>
          <w:sz w:val="28"/>
          <w:szCs w:val="28"/>
        </w:rPr>
        <w:t>исполнение основных должностных обязанностей, строгое соблюдение устава</w:t>
      </w:r>
      <w:r w:rsidR="00B56C8F">
        <w:rPr>
          <w:rStyle w:val="1"/>
          <w:sz w:val="28"/>
          <w:szCs w:val="28"/>
        </w:rPr>
        <w:t xml:space="preserve"> </w:t>
      </w:r>
      <w:r w:rsidRPr="003E2D2D">
        <w:rPr>
          <w:rStyle w:val="1"/>
          <w:sz w:val="28"/>
          <w:szCs w:val="28"/>
        </w:rPr>
        <w:t>учреждения, правил внутреннего трудового распорядка, успешное и своевреме</w:t>
      </w:r>
      <w:r w:rsidRPr="003E2D2D">
        <w:rPr>
          <w:rStyle w:val="1"/>
          <w:sz w:val="28"/>
          <w:szCs w:val="28"/>
        </w:rPr>
        <w:t>н</w:t>
      </w:r>
      <w:r w:rsidRPr="003E2D2D">
        <w:rPr>
          <w:rStyle w:val="1"/>
          <w:sz w:val="28"/>
          <w:szCs w:val="28"/>
        </w:rPr>
        <w:t>но</w:t>
      </w:r>
      <w:r w:rsidR="009F57E1">
        <w:rPr>
          <w:rStyle w:val="1"/>
          <w:sz w:val="28"/>
          <w:szCs w:val="28"/>
        </w:rPr>
        <w:t xml:space="preserve">е </w:t>
      </w:r>
      <w:r w:rsidRPr="003E2D2D">
        <w:rPr>
          <w:rStyle w:val="1"/>
          <w:sz w:val="28"/>
          <w:szCs w:val="28"/>
        </w:rPr>
        <w:t>выполнение плановых мероприятий, систематическое повышение квалифик</w:t>
      </w:r>
      <w:r w:rsidRPr="003E2D2D">
        <w:rPr>
          <w:rStyle w:val="1"/>
          <w:sz w:val="28"/>
          <w:szCs w:val="28"/>
        </w:rPr>
        <w:t>а</w:t>
      </w:r>
      <w:r w:rsidRPr="003E2D2D">
        <w:rPr>
          <w:rStyle w:val="1"/>
          <w:sz w:val="28"/>
          <w:szCs w:val="28"/>
        </w:rPr>
        <w:t>ции,</w:t>
      </w:r>
      <w:r w:rsidR="00B56C8F">
        <w:rPr>
          <w:rStyle w:val="1"/>
          <w:sz w:val="28"/>
          <w:szCs w:val="28"/>
        </w:rPr>
        <w:t xml:space="preserve"> </w:t>
      </w:r>
      <w:r w:rsidRPr="003E2D2D">
        <w:rPr>
          <w:rStyle w:val="1"/>
          <w:sz w:val="28"/>
          <w:szCs w:val="28"/>
        </w:rPr>
        <w:t>неукоснительное соблюдение норм трудовой дисциплины и профессионал</w:t>
      </w:r>
      <w:r w:rsidRPr="003E2D2D">
        <w:rPr>
          <w:rStyle w:val="1"/>
          <w:sz w:val="28"/>
          <w:szCs w:val="28"/>
        </w:rPr>
        <w:t>ь</w:t>
      </w:r>
      <w:r w:rsidRPr="003E2D2D">
        <w:rPr>
          <w:rStyle w:val="1"/>
          <w:sz w:val="28"/>
          <w:szCs w:val="28"/>
        </w:rPr>
        <w:t>ной</w:t>
      </w:r>
      <w:r w:rsidR="00B56C8F">
        <w:rPr>
          <w:rStyle w:val="1"/>
          <w:sz w:val="28"/>
          <w:szCs w:val="28"/>
        </w:rPr>
        <w:t xml:space="preserve"> </w:t>
      </w:r>
      <w:r w:rsidRPr="003E2D2D">
        <w:rPr>
          <w:rStyle w:val="1"/>
          <w:sz w:val="28"/>
          <w:szCs w:val="28"/>
        </w:rPr>
        <w:t>этики, четкое и своевременное исполнение приказов и распоряжений выш</w:t>
      </w:r>
      <w:r w:rsidRPr="003E2D2D">
        <w:rPr>
          <w:rStyle w:val="1"/>
          <w:sz w:val="28"/>
          <w:szCs w:val="28"/>
        </w:rPr>
        <w:t>е</w:t>
      </w:r>
      <w:r w:rsidRPr="003E2D2D">
        <w:rPr>
          <w:rStyle w:val="1"/>
          <w:sz w:val="28"/>
          <w:szCs w:val="28"/>
        </w:rPr>
        <w:t>стоящих</w:t>
      </w:r>
      <w:r w:rsidR="00B56C8F">
        <w:rPr>
          <w:rStyle w:val="1"/>
          <w:sz w:val="28"/>
          <w:szCs w:val="28"/>
        </w:rPr>
        <w:t xml:space="preserve"> </w:t>
      </w:r>
      <w:r w:rsidRPr="003E2D2D">
        <w:rPr>
          <w:rStyle w:val="1"/>
          <w:sz w:val="28"/>
          <w:szCs w:val="28"/>
        </w:rPr>
        <w:t xml:space="preserve">органов, директора </w:t>
      </w:r>
      <w:r w:rsidRPr="007C4632">
        <w:rPr>
          <w:rStyle w:val="1"/>
          <w:color w:val="auto"/>
          <w:sz w:val="28"/>
          <w:szCs w:val="28"/>
        </w:rPr>
        <w:t>школы</w:t>
      </w:r>
      <w:r w:rsidRPr="003E2D2D">
        <w:rPr>
          <w:rStyle w:val="1"/>
          <w:sz w:val="28"/>
          <w:szCs w:val="28"/>
        </w:rPr>
        <w:t xml:space="preserve">, решений педагогического совета </w:t>
      </w:r>
      <w:r w:rsidRPr="007C4632">
        <w:rPr>
          <w:rStyle w:val="1"/>
          <w:color w:val="auto"/>
          <w:sz w:val="28"/>
          <w:szCs w:val="28"/>
        </w:rPr>
        <w:t>школы</w:t>
      </w:r>
      <w:r w:rsidR="007C4632">
        <w:rPr>
          <w:rStyle w:val="1"/>
          <w:sz w:val="28"/>
          <w:szCs w:val="28"/>
        </w:rPr>
        <w:t>.</w:t>
      </w:r>
    </w:p>
    <w:p w:rsidR="0059274C" w:rsidRPr="00A718DF" w:rsidRDefault="00383DEA" w:rsidP="0059274C">
      <w:pPr>
        <w:pStyle w:val="5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A718DF">
        <w:rPr>
          <w:rStyle w:val="1"/>
          <w:color w:val="auto"/>
          <w:sz w:val="28"/>
          <w:szCs w:val="28"/>
        </w:rPr>
        <w:t>1.3.</w:t>
      </w:r>
      <w:r w:rsidR="00F30C07">
        <w:rPr>
          <w:rStyle w:val="1"/>
          <w:color w:val="auto"/>
          <w:sz w:val="28"/>
          <w:szCs w:val="28"/>
        </w:rPr>
        <w:t xml:space="preserve"> Доля</w:t>
      </w:r>
      <w:r w:rsidR="0059274C" w:rsidRPr="00A718DF">
        <w:rPr>
          <w:rStyle w:val="1"/>
          <w:color w:val="auto"/>
          <w:sz w:val="28"/>
          <w:szCs w:val="28"/>
        </w:rPr>
        <w:t xml:space="preserve"> стимулирующей части фонда оплаты труда </w:t>
      </w:r>
      <w:r w:rsidR="00F30C07">
        <w:rPr>
          <w:rStyle w:val="1"/>
          <w:color w:val="auto"/>
          <w:sz w:val="28"/>
          <w:szCs w:val="28"/>
        </w:rPr>
        <w:t>определяется учр</w:t>
      </w:r>
      <w:r w:rsidR="00F30C07">
        <w:rPr>
          <w:rStyle w:val="1"/>
          <w:color w:val="auto"/>
          <w:sz w:val="28"/>
          <w:szCs w:val="28"/>
        </w:rPr>
        <w:t>е</w:t>
      </w:r>
      <w:r w:rsidR="00F30C07">
        <w:rPr>
          <w:rStyle w:val="1"/>
          <w:color w:val="auto"/>
          <w:sz w:val="28"/>
          <w:szCs w:val="28"/>
        </w:rPr>
        <w:t xml:space="preserve">ждением  и данным Положением самостоятельно и </w:t>
      </w:r>
      <w:r w:rsidR="0059274C" w:rsidRPr="00A718DF">
        <w:rPr>
          <w:rStyle w:val="1"/>
          <w:color w:val="auto"/>
          <w:sz w:val="28"/>
          <w:szCs w:val="28"/>
        </w:rPr>
        <w:t xml:space="preserve">составляет </w:t>
      </w:r>
      <w:r w:rsidR="009F57E1" w:rsidRPr="00A718DF">
        <w:rPr>
          <w:rStyle w:val="1"/>
          <w:color w:val="auto"/>
          <w:sz w:val="28"/>
          <w:szCs w:val="28"/>
        </w:rPr>
        <w:t>36,5</w:t>
      </w:r>
      <w:r w:rsidR="0059274C" w:rsidRPr="00A718DF">
        <w:rPr>
          <w:rStyle w:val="1"/>
          <w:color w:val="auto"/>
          <w:sz w:val="28"/>
          <w:szCs w:val="28"/>
        </w:rPr>
        <w:t xml:space="preserve">% от фонда оплаты труда и распределяется на выплаты стимулирующего характера </w:t>
      </w:r>
      <w:r w:rsidR="0059274C" w:rsidRPr="00A718DF">
        <w:rPr>
          <w:rStyle w:val="22"/>
          <w:color w:val="auto"/>
          <w:sz w:val="28"/>
          <w:szCs w:val="28"/>
        </w:rPr>
        <w:t>по след</w:t>
      </w:r>
      <w:r w:rsidR="0059274C" w:rsidRPr="00A718DF">
        <w:rPr>
          <w:rStyle w:val="22"/>
          <w:color w:val="auto"/>
          <w:sz w:val="28"/>
          <w:szCs w:val="28"/>
        </w:rPr>
        <w:t>у</w:t>
      </w:r>
      <w:r w:rsidR="0059274C" w:rsidRPr="00A718DF">
        <w:rPr>
          <w:rStyle w:val="22"/>
          <w:color w:val="auto"/>
          <w:sz w:val="28"/>
          <w:szCs w:val="28"/>
        </w:rPr>
        <w:t>ющим видам:</w:t>
      </w:r>
    </w:p>
    <w:p w:rsidR="0059274C" w:rsidRPr="00A718DF" w:rsidRDefault="0059274C" w:rsidP="0059274C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color w:val="auto"/>
          <w:sz w:val="28"/>
          <w:szCs w:val="28"/>
        </w:rPr>
      </w:pPr>
      <w:r w:rsidRPr="00A718DF">
        <w:rPr>
          <w:rStyle w:val="22"/>
          <w:color w:val="auto"/>
          <w:sz w:val="28"/>
          <w:szCs w:val="28"/>
        </w:rPr>
        <w:t>премиальные выплаты по итогам работы (</w:t>
      </w:r>
      <w:r w:rsidR="009F57E1" w:rsidRPr="00A718DF">
        <w:rPr>
          <w:rStyle w:val="22"/>
          <w:color w:val="auto"/>
          <w:sz w:val="28"/>
          <w:szCs w:val="28"/>
        </w:rPr>
        <w:t>82</w:t>
      </w:r>
      <w:r w:rsidRPr="00A718DF">
        <w:rPr>
          <w:rStyle w:val="22"/>
          <w:color w:val="auto"/>
          <w:sz w:val="28"/>
          <w:szCs w:val="28"/>
        </w:rPr>
        <w:t>% от стимулирующего фо</w:t>
      </w:r>
      <w:r w:rsidRPr="00A718DF">
        <w:rPr>
          <w:rStyle w:val="22"/>
          <w:color w:val="auto"/>
          <w:sz w:val="28"/>
          <w:szCs w:val="28"/>
        </w:rPr>
        <w:t>н</w:t>
      </w:r>
      <w:r w:rsidRPr="00A718DF">
        <w:rPr>
          <w:rStyle w:val="22"/>
          <w:color w:val="auto"/>
          <w:sz w:val="28"/>
          <w:szCs w:val="28"/>
        </w:rPr>
        <w:t>да);</w:t>
      </w:r>
    </w:p>
    <w:p w:rsidR="0059274C" w:rsidRPr="00A718DF" w:rsidRDefault="0059274C" w:rsidP="0059274C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color w:val="auto"/>
          <w:sz w:val="28"/>
          <w:szCs w:val="28"/>
        </w:rPr>
      </w:pPr>
      <w:r w:rsidRPr="00A718DF">
        <w:rPr>
          <w:rStyle w:val="22"/>
          <w:color w:val="auto"/>
          <w:sz w:val="28"/>
          <w:szCs w:val="28"/>
        </w:rPr>
        <w:t>выплаты за интенсивность труда и высокие результаты работы (15% от стимулирующего фонда);</w:t>
      </w:r>
    </w:p>
    <w:p w:rsidR="0059274C" w:rsidRPr="00A718DF" w:rsidRDefault="0059274C" w:rsidP="0059274C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color w:val="auto"/>
          <w:sz w:val="28"/>
          <w:szCs w:val="28"/>
        </w:rPr>
      </w:pPr>
      <w:r w:rsidRPr="00A718DF">
        <w:rPr>
          <w:rStyle w:val="22"/>
          <w:color w:val="auto"/>
          <w:sz w:val="28"/>
          <w:szCs w:val="28"/>
        </w:rPr>
        <w:t>иные по</w:t>
      </w:r>
      <w:r w:rsidR="00A718DF" w:rsidRPr="00A718DF">
        <w:rPr>
          <w:rStyle w:val="22"/>
          <w:color w:val="auto"/>
          <w:sz w:val="28"/>
          <w:szCs w:val="28"/>
        </w:rPr>
        <w:t>ощрительные и разовые выплаты (1</w:t>
      </w:r>
      <w:r w:rsidRPr="00A718DF">
        <w:rPr>
          <w:rStyle w:val="22"/>
          <w:rFonts w:eastAsia="Sylfaen"/>
          <w:iCs/>
          <w:color w:val="auto"/>
          <w:sz w:val="28"/>
          <w:szCs w:val="28"/>
        </w:rPr>
        <w:t>%</w:t>
      </w:r>
      <w:r w:rsidRPr="00A718DF">
        <w:rPr>
          <w:rStyle w:val="22"/>
          <w:color w:val="auto"/>
          <w:sz w:val="28"/>
          <w:szCs w:val="28"/>
        </w:rPr>
        <w:t xml:space="preserve"> от стимулирующег</w:t>
      </w:r>
      <w:r w:rsidR="00E9657D" w:rsidRPr="00A718DF">
        <w:rPr>
          <w:rStyle w:val="22"/>
          <w:color w:val="auto"/>
          <w:sz w:val="28"/>
          <w:szCs w:val="28"/>
        </w:rPr>
        <w:t>о фонда и при наличии экономии);</w:t>
      </w:r>
    </w:p>
    <w:p w:rsidR="00E9657D" w:rsidRPr="00F30C07" w:rsidRDefault="00E9657D" w:rsidP="00F30C07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color w:val="auto"/>
          <w:sz w:val="28"/>
          <w:szCs w:val="28"/>
        </w:rPr>
      </w:pPr>
      <w:r w:rsidRPr="00A718DF">
        <w:rPr>
          <w:rStyle w:val="22"/>
          <w:color w:val="auto"/>
          <w:sz w:val="28"/>
          <w:szCs w:val="28"/>
        </w:rPr>
        <w:t>выплаты за непрерывный стаж работы в учреждении (</w:t>
      </w:r>
      <w:r w:rsidR="00A718DF" w:rsidRPr="00A718DF">
        <w:rPr>
          <w:rStyle w:val="22"/>
          <w:color w:val="auto"/>
          <w:sz w:val="28"/>
          <w:szCs w:val="28"/>
        </w:rPr>
        <w:t>11</w:t>
      </w:r>
      <w:r w:rsidR="00A718DF" w:rsidRPr="00A718DF">
        <w:rPr>
          <w:rStyle w:val="22"/>
          <w:rFonts w:eastAsia="Sylfaen"/>
          <w:iCs/>
          <w:color w:val="auto"/>
          <w:sz w:val="28"/>
          <w:szCs w:val="28"/>
        </w:rPr>
        <w:t>%</w:t>
      </w:r>
      <w:r w:rsidR="00A718DF" w:rsidRPr="00A718DF">
        <w:rPr>
          <w:rStyle w:val="22"/>
          <w:color w:val="auto"/>
          <w:sz w:val="28"/>
          <w:szCs w:val="28"/>
        </w:rPr>
        <w:t xml:space="preserve"> от стимул</w:t>
      </w:r>
      <w:r w:rsidR="00A718DF" w:rsidRPr="00A718DF">
        <w:rPr>
          <w:rStyle w:val="22"/>
          <w:color w:val="auto"/>
          <w:sz w:val="28"/>
          <w:szCs w:val="28"/>
        </w:rPr>
        <w:t>и</w:t>
      </w:r>
      <w:r w:rsidR="00A718DF" w:rsidRPr="00A718DF">
        <w:rPr>
          <w:rStyle w:val="22"/>
          <w:color w:val="auto"/>
          <w:sz w:val="28"/>
          <w:szCs w:val="28"/>
        </w:rPr>
        <w:t>рующего фонда и при наличии экономии);</w:t>
      </w:r>
    </w:p>
    <w:p w:rsidR="00E9657D" w:rsidRPr="00A718DF" w:rsidRDefault="00E9657D" w:rsidP="00A718DF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color w:val="auto"/>
          <w:sz w:val="28"/>
          <w:szCs w:val="28"/>
        </w:rPr>
      </w:pPr>
      <w:r w:rsidRPr="00A718DF">
        <w:rPr>
          <w:rStyle w:val="22"/>
          <w:color w:val="auto"/>
          <w:sz w:val="28"/>
          <w:szCs w:val="28"/>
        </w:rPr>
        <w:t>выплаты за качество выполняемых работ (</w:t>
      </w:r>
      <w:r w:rsidR="00A718DF" w:rsidRPr="00A718DF">
        <w:rPr>
          <w:rStyle w:val="22"/>
          <w:color w:val="auto"/>
          <w:sz w:val="28"/>
          <w:szCs w:val="28"/>
        </w:rPr>
        <w:t>1</w:t>
      </w:r>
      <w:r w:rsidR="00A718DF" w:rsidRPr="00A718DF">
        <w:rPr>
          <w:rStyle w:val="22"/>
          <w:rFonts w:eastAsia="Sylfaen"/>
          <w:iCs/>
          <w:color w:val="auto"/>
          <w:sz w:val="28"/>
          <w:szCs w:val="28"/>
        </w:rPr>
        <w:t>%</w:t>
      </w:r>
      <w:r w:rsidR="00A718DF" w:rsidRPr="00A718DF">
        <w:rPr>
          <w:rStyle w:val="22"/>
          <w:color w:val="auto"/>
          <w:sz w:val="28"/>
          <w:szCs w:val="28"/>
        </w:rPr>
        <w:t xml:space="preserve"> от стимулирующего фонда и при наличии экономии).</w:t>
      </w:r>
    </w:p>
    <w:p w:rsidR="00A718DF" w:rsidRPr="00A718DF" w:rsidRDefault="00A718DF" w:rsidP="00A718DF">
      <w:pPr>
        <w:pStyle w:val="5"/>
        <w:shd w:val="clear" w:color="auto" w:fill="auto"/>
        <w:spacing w:line="240" w:lineRule="auto"/>
        <w:ind w:firstLine="708"/>
        <w:rPr>
          <w:rStyle w:val="22"/>
          <w:color w:val="auto"/>
          <w:sz w:val="28"/>
          <w:szCs w:val="28"/>
        </w:rPr>
      </w:pPr>
      <w:r w:rsidRPr="00A718DF">
        <w:rPr>
          <w:rStyle w:val="22"/>
          <w:rFonts w:eastAsia="Courier New"/>
          <w:color w:val="auto"/>
          <w:sz w:val="28"/>
          <w:szCs w:val="28"/>
        </w:rPr>
        <w:t>Комиссия вправе изменить доли стимулирующих выплат по видам, в зав</w:t>
      </w:r>
      <w:r w:rsidRPr="00A718DF">
        <w:rPr>
          <w:rStyle w:val="22"/>
          <w:rFonts w:eastAsia="Courier New"/>
          <w:color w:val="auto"/>
          <w:sz w:val="28"/>
          <w:szCs w:val="28"/>
        </w:rPr>
        <w:t>и</w:t>
      </w:r>
      <w:r w:rsidRPr="00A718DF">
        <w:rPr>
          <w:rStyle w:val="22"/>
          <w:rFonts w:eastAsia="Courier New"/>
          <w:color w:val="auto"/>
          <w:sz w:val="28"/>
          <w:szCs w:val="28"/>
        </w:rPr>
        <w:t xml:space="preserve">симости от объёма выполненных работ. </w:t>
      </w:r>
    </w:p>
    <w:p w:rsidR="00235A00" w:rsidRPr="003E2D2D" w:rsidRDefault="0059274C" w:rsidP="0059274C">
      <w:pPr>
        <w:pStyle w:val="5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>С</w:t>
      </w:r>
      <w:r w:rsidR="00383DEA" w:rsidRPr="003E2D2D">
        <w:rPr>
          <w:rStyle w:val="22"/>
          <w:sz w:val="28"/>
          <w:szCs w:val="28"/>
        </w:rPr>
        <w:t>тимулирующие выплаты начисляются за фактически отработанное время в</w:t>
      </w:r>
      <w:r w:rsidR="00B56C8F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расчетном периоде (или пропорционально отработанному времени), в т.ч. пр</w:t>
      </w:r>
      <w:r w:rsidR="00B56C8F">
        <w:rPr>
          <w:rStyle w:val="22"/>
          <w:sz w:val="28"/>
          <w:szCs w:val="28"/>
        </w:rPr>
        <w:t xml:space="preserve">и </w:t>
      </w:r>
      <w:r w:rsidR="00383DEA" w:rsidRPr="003E2D2D">
        <w:rPr>
          <w:rStyle w:val="22"/>
          <w:sz w:val="28"/>
          <w:szCs w:val="28"/>
        </w:rPr>
        <w:t>приеме на работу или увольнении в расчётном периоде.</w:t>
      </w:r>
      <w:r w:rsidR="0024138E" w:rsidRPr="003E2D2D">
        <w:rPr>
          <w:rStyle w:val="22"/>
          <w:sz w:val="28"/>
          <w:szCs w:val="28"/>
        </w:rPr>
        <w:t xml:space="preserve"> Р</w:t>
      </w:r>
      <w:r w:rsidR="0024138E" w:rsidRPr="003E2D2D">
        <w:rPr>
          <w:rStyle w:val="22"/>
          <w:rFonts w:eastAsia="Courier New"/>
          <w:sz w:val="28"/>
          <w:szCs w:val="28"/>
        </w:rPr>
        <w:t>асчётный период – м</w:t>
      </w:r>
      <w:r w:rsidR="0024138E" w:rsidRPr="003E2D2D">
        <w:rPr>
          <w:rStyle w:val="22"/>
          <w:rFonts w:eastAsia="Courier New"/>
          <w:sz w:val="28"/>
          <w:szCs w:val="28"/>
        </w:rPr>
        <w:t>е</w:t>
      </w:r>
      <w:r w:rsidR="0024138E" w:rsidRPr="003E2D2D">
        <w:rPr>
          <w:rStyle w:val="22"/>
          <w:rFonts w:eastAsia="Courier New"/>
          <w:sz w:val="28"/>
          <w:szCs w:val="28"/>
        </w:rPr>
        <w:t>сяц.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Стимулирующие выплаты, начисленные по окончании расчетного </w:t>
      </w:r>
      <w:r w:rsidR="009C0E00" w:rsidRPr="003E2D2D">
        <w:rPr>
          <w:rStyle w:val="22"/>
          <w:sz w:val="28"/>
          <w:szCs w:val="28"/>
        </w:rPr>
        <w:t>периода</w:t>
      </w:r>
      <w:r w:rsidR="009C0E00">
        <w:rPr>
          <w:rStyle w:val="22"/>
          <w:sz w:val="28"/>
          <w:szCs w:val="28"/>
        </w:rPr>
        <w:t>, выплачиваются</w:t>
      </w:r>
      <w:r w:rsidRPr="003E2D2D">
        <w:rPr>
          <w:rStyle w:val="22"/>
          <w:sz w:val="28"/>
          <w:szCs w:val="28"/>
        </w:rPr>
        <w:t xml:space="preserve"> ежемесячно в течение следующего расчетного периода, в том</w:t>
      </w:r>
      <w:r w:rsidR="00B56C8F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lastRenderedPageBreak/>
        <w:t xml:space="preserve">числе в месяцы отсутствия работника на работе по каким-либо </w:t>
      </w:r>
      <w:r w:rsidR="009C0E00" w:rsidRPr="003E2D2D">
        <w:rPr>
          <w:rStyle w:val="22"/>
          <w:sz w:val="28"/>
          <w:szCs w:val="28"/>
        </w:rPr>
        <w:t>причинам (</w:t>
      </w:r>
      <w:r w:rsidRPr="003E2D2D">
        <w:rPr>
          <w:rStyle w:val="22"/>
          <w:sz w:val="28"/>
          <w:szCs w:val="28"/>
        </w:rPr>
        <w:t>вр</w:t>
      </w:r>
      <w:r w:rsidRPr="003E2D2D">
        <w:rPr>
          <w:rStyle w:val="22"/>
          <w:sz w:val="28"/>
          <w:szCs w:val="28"/>
        </w:rPr>
        <w:t>е</w:t>
      </w:r>
      <w:r w:rsidRPr="003E2D2D">
        <w:rPr>
          <w:rStyle w:val="22"/>
          <w:sz w:val="28"/>
          <w:szCs w:val="28"/>
        </w:rPr>
        <w:t>менная нетрудоспособность, отпуск, курсы повышения квалификации и т.п.</w:t>
      </w:r>
      <w:r w:rsidR="009C0E00" w:rsidRPr="003E2D2D">
        <w:rPr>
          <w:rStyle w:val="22"/>
          <w:sz w:val="28"/>
          <w:szCs w:val="28"/>
        </w:rPr>
        <w:t>). При</w:t>
      </w:r>
      <w:r w:rsidRPr="003E2D2D">
        <w:rPr>
          <w:rStyle w:val="22"/>
          <w:sz w:val="28"/>
          <w:szCs w:val="28"/>
        </w:rPr>
        <w:t xml:space="preserve"> рассмотрении размеров премии в следующем расчетном периоде размер</w:t>
      </w:r>
      <w:r w:rsidR="00B56C8F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премии устанавливается с учетом отработанного времени, т.е. уменьшен</w:t>
      </w:r>
      <w:r w:rsidR="00B56C8F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пропорционал</w:t>
      </w:r>
      <w:r w:rsidRPr="003E2D2D">
        <w:rPr>
          <w:rStyle w:val="22"/>
          <w:sz w:val="28"/>
          <w:szCs w:val="28"/>
        </w:rPr>
        <w:t>ь</w:t>
      </w:r>
      <w:r w:rsidRPr="003E2D2D">
        <w:rPr>
          <w:rStyle w:val="22"/>
          <w:sz w:val="28"/>
          <w:szCs w:val="28"/>
        </w:rPr>
        <w:t>но отработанного времени в расчетном периоде.</w:t>
      </w:r>
    </w:p>
    <w:p w:rsidR="0001159F" w:rsidRPr="003E2D2D" w:rsidRDefault="00383DEA" w:rsidP="00BE15E0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>При увольнении работника стимулирующие выплаты за истёкший расчё</w:t>
      </w:r>
      <w:r w:rsidRPr="003E2D2D">
        <w:rPr>
          <w:rStyle w:val="22"/>
          <w:sz w:val="28"/>
          <w:szCs w:val="28"/>
        </w:rPr>
        <w:t>т</w:t>
      </w:r>
      <w:r w:rsidRPr="003E2D2D">
        <w:rPr>
          <w:rStyle w:val="22"/>
          <w:sz w:val="28"/>
          <w:szCs w:val="28"/>
        </w:rPr>
        <w:t>ный</w:t>
      </w:r>
      <w:r w:rsidR="00B56C8F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период и за отработанное время в текущем расчётном периоде выплачиваю</w:t>
      </w:r>
      <w:r w:rsidRPr="003E2D2D">
        <w:rPr>
          <w:rStyle w:val="22"/>
          <w:sz w:val="28"/>
          <w:szCs w:val="28"/>
        </w:rPr>
        <w:t>т</w:t>
      </w:r>
      <w:r w:rsidRPr="003E2D2D">
        <w:rPr>
          <w:rStyle w:val="22"/>
          <w:sz w:val="28"/>
          <w:szCs w:val="28"/>
        </w:rPr>
        <w:t>ся</w:t>
      </w:r>
      <w:r w:rsidR="00B56C8F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работнику полностью.</w:t>
      </w:r>
    </w:p>
    <w:p w:rsidR="0074252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1.4. Экономия</w:t>
      </w:r>
      <w:r w:rsidR="00B56C8F">
        <w:rPr>
          <w:rStyle w:val="22"/>
          <w:sz w:val="28"/>
          <w:szCs w:val="28"/>
        </w:rPr>
        <w:t xml:space="preserve"> </w:t>
      </w:r>
      <w:r w:rsidR="00B56C8F" w:rsidRPr="006C3F03">
        <w:rPr>
          <w:rStyle w:val="22"/>
          <w:color w:val="auto"/>
          <w:sz w:val="28"/>
          <w:szCs w:val="28"/>
        </w:rPr>
        <w:t>по видам</w:t>
      </w:r>
      <w:r w:rsidRPr="003E2D2D">
        <w:rPr>
          <w:rStyle w:val="22"/>
          <w:sz w:val="28"/>
          <w:szCs w:val="28"/>
        </w:rPr>
        <w:t xml:space="preserve"> выплат может передаваться на </w:t>
      </w:r>
      <w:r w:rsidR="00AC2CAA" w:rsidRPr="003E2D2D">
        <w:rPr>
          <w:rStyle w:val="22"/>
          <w:sz w:val="28"/>
          <w:szCs w:val="28"/>
        </w:rPr>
        <w:t xml:space="preserve">премиальные </w:t>
      </w:r>
      <w:r w:rsidRPr="003E2D2D">
        <w:rPr>
          <w:rStyle w:val="22"/>
          <w:sz w:val="28"/>
          <w:szCs w:val="28"/>
        </w:rPr>
        <w:t>выпл</w:t>
      </w:r>
      <w:r w:rsidRPr="003E2D2D">
        <w:rPr>
          <w:rStyle w:val="22"/>
          <w:sz w:val="28"/>
          <w:szCs w:val="28"/>
        </w:rPr>
        <w:t>а</w:t>
      </w:r>
      <w:r w:rsidRPr="003E2D2D">
        <w:rPr>
          <w:rStyle w:val="22"/>
          <w:sz w:val="28"/>
          <w:szCs w:val="28"/>
        </w:rPr>
        <w:t xml:space="preserve">ты </w:t>
      </w:r>
      <w:r w:rsidR="00AC2CAA" w:rsidRPr="003E2D2D">
        <w:rPr>
          <w:rStyle w:val="22"/>
          <w:sz w:val="28"/>
          <w:szCs w:val="28"/>
        </w:rPr>
        <w:t>по итогам работы</w:t>
      </w:r>
      <w:r w:rsidRPr="003E2D2D">
        <w:rPr>
          <w:rStyle w:val="22"/>
          <w:sz w:val="28"/>
          <w:szCs w:val="28"/>
        </w:rPr>
        <w:t>.</w:t>
      </w:r>
    </w:p>
    <w:p w:rsidR="0059274C" w:rsidRDefault="0016344C" w:rsidP="00592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9274C" w:rsidRPr="003E2D2D">
        <w:rPr>
          <w:rFonts w:ascii="Times New Roman" w:hAnsi="Times New Roman" w:cs="Times New Roman"/>
          <w:sz w:val="28"/>
          <w:szCs w:val="28"/>
        </w:rPr>
        <w:t>. Стимулирующие выплаты работникам, работающим в режиме неполн</w:t>
      </w:r>
      <w:r w:rsidR="0059274C" w:rsidRPr="003E2D2D">
        <w:rPr>
          <w:rFonts w:ascii="Times New Roman" w:hAnsi="Times New Roman" w:cs="Times New Roman"/>
          <w:sz w:val="28"/>
          <w:szCs w:val="28"/>
        </w:rPr>
        <w:t>о</w:t>
      </w:r>
      <w:r w:rsidR="0059274C" w:rsidRPr="003E2D2D">
        <w:rPr>
          <w:rFonts w:ascii="Times New Roman" w:hAnsi="Times New Roman" w:cs="Times New Roman"/>
          <w:sz w:val="28"/>
          <w:szCs w:val="28"/>
        </w:rPr>
        <w:t>го рабочего времени и на условиях совместительства, устанавливаются пропо</w:t>
      </w:r>
      <w:r w:rsidR="0059274C" w:rsidRPr="003E2D2D">
        <w:rPr>
          <w:rFonts w:ascii="Times New Roman" w:hAnsi="Times New Roman" w:cs="Times New Roman"/>
          <w:sz w:val="28"/>
          <w:szCs w:val="28"/>
        </w:rPr>
        <w:t>р</w:t>
      </w:r>
      <w:r w:rsidR="0059274C" w:rsidRPr="003E2D2D">
        <w:rPr>
          <w:rFonts w:ascii="Times New Roman" w:hAnsi="Times New Roman" w:cs="Times New Roman"/>
          <w:sz w:val="28"/>
          <w:szCs w:val="28"/>
        </w:rPr>
        <w:t>ционально объему выполненных работ или фактически отработанному времени.</w:t>
      </w:r>
    </w:p>
    <w:p w:rsidR="003E2D2D" w:rsidRPr="009C0E00" w:rsidRDefault="0016344C" w:rsidP="009946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451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первую очередь стимулирующие выплаты распределяются</w:t>
      </w:r>
      <w:r w:rsidR="005451AF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B56C8F">
        <w:rPr>
          <w:rFonts w:ascii="Times New Roman" w:hAnsi="Times New Roman" w:cs="Times New Roman"/>
          <w:sz w:val="28"/>
          <w:szCs w:val="28"/>
        </w:rPr>
        <w:t xml:space="preserve"> </w:t>
      </w:r>
      <w:r w:rsidR="009C0E00" w:rsidRPr="009C0E00">
        <w:rPr>
          <w:rFonts w:ascii="Times New Roman" w:hAnsi="Times New Roman" w:cs="Times New Roman"/>
          <w:sz w:val="28"/>
          <w:szCs w:val="28"/>
        </w:rPr>
        <w:t>п</w:t>
      </w:r>
      <w:r w:rsidR="009C0E00" w:rsidRPr="009C0E00">
        <w:rPr>
          <w:rFonts w:ascii="Times New Roman" w:hAnsi="Times New Roman" w:cs="Times New Roman"/>
          <w:sz w:val="28"/>
          <w:szCs w:val="28"/>
        </w:rPr>
        <w:t>е</w:t>
      </w:r>
      <w:r w:rsidR="009C0E00" w:rsidRPr="009C0E00">
        <w:rPr>
          <w:rFonts w:ascii="Times New Roman" w:hAnsi="Times New Roman" w:cs="Times New Roman"/>
          <w:sz w:val="28"/>
          <w:szCs w:val="28"/>
        </w:rPr>
        <w:t>дагогическим персоналом</w:t>
      </w:r>
      <w:r w:rsidR="009C0E00">
        <w:rPr>
          <w:rFonts w:ascii="Times New Roman" w:hAnsi="Times New Roman" w:cs="Times New Roman"/>
          <w:sz w:val="28"/>
          <w:szCs w:val="28"/>
        </w:rPr>
        <w:t>, осуществляющим реализацию по дополнительным о</w:t>
      </w:r>
      <w:r w:rsidR="009C0E00">
        <w:rPr>
          <w:rFonts w:ascii="Times New Roman" w:hAnsi="Times New Roman" w:cs="Times New Roman"/>
          <w:sz w:val="28"/>
          <w:szCs w:val="28"/>
        </w:rPr>
        <w:t>б</w:t>
      </w:r>
      <w:r w:rsidR="009C0E00">
        <w:rPr>
          <w:rFonts w:ascii="Times New Roman" w:hAnsi="Times New Roman" w:cs="Times New Roman"/>
          <w:sz w:val="28"/>
          <w:szCs w:val="28"/>
        </w:rPr>
        <w:t>разовательным программа</w:t>
      </w:r>
      <w:r w:rsidR="00B56C8F" w:rsidRPr="006C3F03">
        <w:rPr>
          <w:rFonts w:ascii="Times New Roman" w:hAnsi="Times New Roman" w:cs="Times New Roman"/>
          <w:sz w:val="28"/>
          <w:szCs w:val="28"/>
        </w:rPr>
        <w:t>м</w:t>
      </w:r>
      <w:r w:rsidR="009C0E00">
        <w:rPr>
          <w:rFonts w:ascii="Times New Roman" w:hAnsi="Times New Roman" w:cs="Times New Roman"/>
          <w:sz w:val="28"/>
          <w:szCs w:val="28"/>
        </w:rPr>
        <w:t>,</w:t>
      </w:r>
      <w:r w:rsidR="005451AF">
        <w:rPr>
          <w:rFonts w:ascii="Times New Roman" w:hAnsi="Times New Roman" w:cs="Times New Roman"/>
          <w:sz w:val="28"/>
          <w:szCs w:val="28"/>
        </w:rPr>
        <w:t xml:space="preserve"> с целью достижения</w:t>
      </w:r>
      <w:r>
        <w:rPr>
          <w:rFonts w:ascii="Times New Roman" w:hAnsi="Times New Roman" w:cs="Times New Roman"/>
          <w:sz w:val="28"/>
          <w:szCs w:val="28"/>
        </w:rPr>
        <w:t xml:space="preserve"> целевого значения </w:t>
      </w:r>
      <w:r w:rsidR="00281354">
        <w:rPr>
          <w:rFonts w:ascii="Times New Roman" w:hAnsi="Times New Roman" w:cs="Times New Roman"/>
          <w:sz w:val="28"/>
          <w:szCs w:val="28"/>
        </w:rPr>
        <w:t>по их зар</w:t>
      </w:r>
      <w:r w:rsidR="00281354">
        <w:rPr>
          <w:rFonts w:ascii="Times New Roman" w:hAnsi="Times New Roman" w:cs="Times New Roman"/>
          <w:sz w:val="28"/>
          <w:szCs w:val="28"/>
        </w:rPr>
        <w:t>а</w:t>
      </w:r>
      <w:r w:rsidR="00281354">
        <w:rPr>
          <w:rFonts w:ascii="Times New Roman" w:hAnsi="Times New Roman" w:cs="Times New Roman"/>
          <w:sz w:val="28"/>
          <w:szCs w:val="28"/>
        </w:rPr>
        <w:t>ботной плате</w:t>
      </w:r>
      <w:r w:rsidR="005451AF" w:rsidRPr="009C0E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2D2D" w:rsidRDefault="00BE15E0" w:rsidP="006077CF">
      <w:pPr>
        <w:jc w:val="center"/>
        <w:rPr>
          <w:rStyle w:val="23"/>
          <w:rFonts w:eastAsia="Courier New"/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2. Стимулирующие выплаты</w:t>
      </w:r>
    </w:p>
    <w:p w:rsidR="00BE15E0" w:rsidRPr="003E2D2D" w:rsidRDefault="00BE15E0" w:rsidP="006077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A00" w:rsidRPr="003E2D2D" w:rsidRDefault="00383DEA" w:rsidP="00FA6B8D">
      <w:pPr>
        <w:pStyle w:val="5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1"/>
          <w:sz w:val="28"/>
          <w:szCs w:val="28"/>
        </w:rPr>
        <w:t>2.1. Установление премиальных выплат по</w:t>
      </w:r>
      <w:r w:rsidR="003E2D2D">
        <w:rPr>
          <w:rStyle w:val="1"/>
          <w:sz w:val="28"/>
          <w:szCs w:val="28"/>
        </w:rPr>
        <w:t xml:space="preserve"> итогам работы работникам </w:t>
      </w:r>
      <w:r w:rsidR="003E2D2D" w:rsidRPr="007C4632">
        <w:rPr>
          <w:rStyle w:val="1"/>
          <w:color w:val="auto"/>
          <w:sz w:val="28"/>
          <w:szCs w:val="28"/>
        </w:rPr>
        <w:t>шк</w:t>
      </w:r>
      <w:r w:rsidR="003E2D2D" w:rsidRPr="007C4632">
        <w:rPr>
          <w:rStyle w:val="1"/>
          <w:color w:val="auto"/>
          <w:sz w:val="28"/>
          <w:szCs w:val="28"/>
        </w:rPr>
        <w:t>о</w:t>
      </w:r>
      <w:r w:rsidR="003E2D2D" w:rsidRPr="007C4632">
        <w:rPr>
          <w:rStyle w:val="1"/>
          <w:color w:val="auto"/>
          <w:sz w:val="28"/>
          <w:szCs w:val="28"/>
        </w:rPr>
        <w:t>лы</w:t>
      </w:r>
      <w:r w:rsidR="00B56C8F">
        <w:rPr>
          <w:rStyle w:val="1"/>
          <w:color w:val="auto"/>
          <w:sz w:val="28"/>
          <w:szCs w:val="28"/>
        </w:rPr>
        <w:t xml:space="preserve"> </w:t>
      </w:r>
      <w:r w:rsidRPr="003E2D2D">
        <w:rPr>
          <w:rStyle w:val="1"/>
          <w:sz w:val="28"/>
          <w:szCs w:val="28"/>
        </w:rPr>
        <w:t>из средств стимулирующего фонда осуществляется ко</w:t>
      </w:r>
      <w:r w:rsidR="003E2D2D">
        <w:rPr>
          <w:rStyle w:val="1"/>
          <w:sz w:val="28"/>
          <w:szCs w:val="28"/>
        </w:rPr>
        <w:t>миссией по премиров</w:t>
      </w:r>
      <w:r w:rsidR="003E2D2D">
        <w:rPr>
          <w:rStyle w:val="1"/>
          <w:sz w:val="28"/>
          <w:szCs w:val="28"/>
        </w:rPr>
        <w:t>а</w:t>
      </w:r>
      <w:r w:rsidR="003E2D2D">
        <w:rPr>
          <w:rStyle w:val="1"/>
          <w:sz w:val="28"/>
          <w:szCs w:val="28"/>
        </w:rPr>
        <w:t xml:space="preserve">нию </w:t>
      </w:r>
      <w:r w:rsidR="007B588B" w:rsidRPr="003E2D2D">
        <w:rPr>
          <w:rStyle w:val="1"/>
          <w:sz w:val="28"/>
          <w:szCs w:val="28"/>
        </w:rPr>
        <w:t>(далее –</w:t>
      </w:r>
      <w:r w:rsidRPr="003E2D2D">
        <w:rPr>
          <w:rStyle w:val="1"/>
          <w:sz w:val="28"/>
          <w:szCs w:val="28"/>
        </w:rPr>
        <w:t xml:space="preserve"> комиссия), назначенной приказом директора </w:t>
      </w:r>
      <w:r w:rsidR="003E2D2D" w:rsidRPr="007C4632">
        <w:rPr>
          <w:rStyle w:val="1"/>
          <w:color w:val="auto"/>
          <w:sz w:val="28"/>
          <w:szCs w:val="28"/>
        </w:rPr>
        <w:t>школы</w:t>
      </w:r>
      <w:r w:rsidR="003E2D2D">
        <w:rPr>
          <w:rStyle w:val="1"/>
          <w:sz w:val="28"/>
          <w:szCs w:val="28"/>
        </w:rPr>
        <w:t xml:space="preserve">. Председатель </w:t>
      </w:r>
      <w:r w:rsidRPr="003E2D2D">
        <w:rPr>
          <w:rStyle w:val="1"/>
          <w:sz w:val="28"/>
          <w:szCs w:val="28"/>
        </w:rPr>
        <w:t>комиссии избирается из числа членов комиссии. В состав комиссии входит</w:t>
      </w:r>
      <w:r w:rsidRPr="003E2D2D">
        <w:rPr>
          <w:rStyle w:val="1"/>
          <w:sz w:val="28"/>
          <w:szCs w:val="28"/>
        </w:rPr>
        <w:br/>
        <w:t>предс</w:t>
      </w:r>
      <w:r w:rsidR="0001159F">
        <w:rPr>
          <w:rStyle w:val="1"/>
          <w:sz w:val="28"/>
          <w:szCs w:val="28"/>
        </w:rPr>
        <w:t xml:space="preserve">едатель </w:t>
      </w:r>
      <w:r w:rsidR="00BE15E0">
        <w:rPr>
          <w:rStyle w:val="1"/>
          <w:sz w:val="28"/>
          <w:szCs w:val="28"/>
        </w:rPr>
        <w:t>первичной профсоюзной</w:t>
      </w:r>
      <w:r w:rsidR="00B56C8F">
        <w:rPr>
          <w:rStyle w:val="1"/>
          <w:sz w:val="28"/>
          <w:szCs w:val="28"/>
        </w:rPr>
        <w:t xml:space="preserve"> </w:t>
      </w:r>
      <w:r w:rsidR="00BE15E0">
        <w:rPr>
          <w:rStyle w:val="1"/>
          <w:sz w:val="28"/>
          <w:szCs w:val="28"/>
        </w:rPr>
        <w:t>организации</w:t>
      </w:r>
      <w:r w:rsidR="00AC2CAA" w:rsidRPr="003E2D2D">
        <w:rPr>
          <w:rStyle w:val="1"/>
          <w:rFonts w:eastAsia="Courier New"/>
          <w:sz w:val="28"/>
          <w:szCs w:val="28"/>
        </w:rPr>
        <w:t>.</w:t>
      </w:r>
    </w:p>
    <w:p w:rsidR="003E2D2D" w:rsidRDefault="00383DEA" w:rsidP="002179FB">
      <w:pPr>
        <w:pStyle w:val="5"/>
        <w:shd w:val="clear" w:color="auto" w:fill="auto"/>
        <w:spacing w:line="240" w:lineRule="auto"/>
        <w:ind w:firstLine="709"/>
        <w:rPr>
          <w:rStyle w:val="1"/>
          <w:sz w:val="28"/>
          <w:szCs w:val="28"/>
        </w:rPr>
      </w:pPr>
      <w:r w:rsidRPr="003E2D2D">
        <w:rPr>
          <w:rStyle w:val="1"/>
          <w:sz w:val="28"/>
          <w:szCs w:val="28"/>
        </w:rPr>
        <w:t xml:space="preserve">Премиальные выплаты по итогам работы устанавливаются </w:t>
      </w:r>
      <w:r w:rsidR="002179FB">
        <w:rPr>
          <w:rStyle w:val="1"/>
          <w:sz w:val="28"/>
          <w:szCs w:val="28"/>
        </w:rPr>
        <w:t xml:space="preserve">педагогическим работникам на </w:t>
      </w:r>
      <w:r w:rsidRPr="003E2D2D">
        <w:rPr>
          <w:rStyle w:val="1"/>
          <w:sz w:val="28"/>
          <w:szCs w:val="28"/>
        </w:rPr>
        <w:t xml:space="preserve">основании результатов их деятельности за расчетный </w:t>
      </w:r>
      <w:r w:rsidR="007B588B" w:rsidRPr="003E2D2D">
        <w:rPr>
          <w:rStyle w:val="1"/>
          <w:sz w:val="28"/>
          <w:szCs w:val="28"/>
        </w:rPr>
        <w:t>месяц</w:t>
      </w:r>
      <w:r w:rsidR="002179FB">
        <w:rPr>
          <w:rStyle w:val="1"/>
          <w:sz w:val="28"/>
          <w:szCs w:val="28"/>
        </w:rPr>
        <w:t xml:space="preserve"> и в</w:t>
      </w:r>
      <w:r w:rsidR="002179FB">
        <w:rPr>
          <w:rStyle w:val="1"/>
          <w:sz w:val="28"/>
          <w:szCs w:val="28"/>
        </w:rPr>
        <w:t>ы</w:t>
      </w:r>
      <w:r w:rsidR="002179FB">
        <w:rPr>
          <w:rStyle w:val="1"/>
          <w:sz w:val="28"/>
          <w:szCs w:val="28"/>
        </w:rPr>
        <w:t xml:space="preserve">плачиваются в </w:t>
      </w:r>
      <w:r w:rsidRPr="003E2D2D">
        <w:rPr>
          <w:rStyle w:val="1"/>
          <w:sz w:val="28"/>
          <w:szCs w:val="28"/>
        </w:rPr>
        <w:t xml:space="preserve">течение последующего </w:t>
      </w:r>
      <w:r w:rsidR="007B588B" w:rsidRPr="003E2D2D">
        <w:rPr>
          <w:rStyle w:val="1"/>
          <w:rFonts w:eastAsia="Courier New"/>
          <w:sz w:val="28"/>
          <w:szCs w:val="28"/>
        </w:rPr>
        <w:t>месяца</w:t>
      </w:r>
      <w:r w:rsidRPr="003E2D2D">
        <w:rPr>
          <w:rStyle w:val="1"/>
          <w:sz w:val="28"/>
          <w:szCs w:val="28"/>
        </w:rPr>
        <w:t>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1"/>
          <w:sz w:val="28"/>
          <w:szCs w:val="28"/>
        </w:rPr>
        <w:t xml:space="preserve"> Размеры премиальных выплат по итогам работы</w:t>
      </w:r>
      <w:r w:rsidRPr="003E2D2D">
        <w:rPr>
          <w:rStyle w:val="1"/>
          <w:sz w:val="28"/>
          <w:szCs w:val="28"/>
        </w:rPr>
        <w:br/>
        <w:t>максимальными размерами не ограничиваются.</w:t>
      </w:r>
    </w:p>
    <w:p w:rsidR="003E2D2D" w:rsidRPr="003E2D2D" w:rsidRDefault="00383DEA" w:rsidP="003E2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2D">
        <w:rPr>
          <w:rStyle w:val="1"/>
          <w:sz w:val="28"/>
          <w:szCs w:val="28"/>
        </w:rPr>
        <w:t xml:space="preserve">2.2. </w:t>
      </w:r>
      <w:r w:rsidR="003E2D2D" w:rsidRPr="003E2D2D">
        <w:rPr>
          <w:rFonts w:ascii="Times New Roman" w:hAnsi="Times New Roman" w:cs="Times New Roman"/>
          <w:sz w:val="28"/>
          <w:szCs w:val="28"/>
        </w:rPr>
        <w:t>В случае совершения работником проступков, связанных с выполнен</w:t>
      </w:r>
      <w:r w:rsidR="003E2D2D" w:rsidRPr="003E2D2D">
        <w:rPr>
          <w:rFonts w:ascii="Times New Roman" w:hAnsi="Times New Roman" w:cs="Times New Roman"/>
          <w:sz w:val="28"/>
          <w:szCs w:val="28"/>
        </w:rPr>
        <w:t>и</w:t>
      </w:r>
      <w:r w:rsidR="003E2D2D" w:rsidRPr="003E2D2D">
        <w:rPr>
          <w:rFonts w:ascii="Times New Roman" w:hAnsi="Times New Roman" w:cs="Times New Roman"/>
          <w:sz w:val="28"/>
          <w:szCs w:val="28"/>
        </w:rPr>
        <w:t>ем функциональных обязанностей, премии за расчетный период, в котором с</w:t>
      </w:r>
      <w:r w:rsidR="003E2D2D" w:rsidRPr="003E2D2D">
        <w:rPr>
          <w:rFonts w:ascii="Times New Roman" w:hAnsi="Times New Roman" w:cs="Times New Roman"/>
          <w:sz w:val="28"/>
          <w:szCs w:val="28"/>
        </w:rPr>
        <w:t>о</w:t>
      </w:r>
      <w:r w:rsidR="003E2D2D" w:rsidRPr="003E2D2D">
        <w:rPr>
          <w:rFonts w:ascii="Times New Roman" w:hAnsi="Times New Roman" w:cs="Times New Roman"/>
          <w:sz w:val="28"/>
          <w:szCs w:val="28"/>
        </w:rPr>
        <w:t>вершено правонарушение, не начисляются полностью или частично в соот</w:t>
      </w:r>
      <w:r w:rsidR="003E2D2D">
        <w:rPr>
          <w:rFonts w:ascii="Times New Roman" w:hAnsi="Times New Roman" w:cs="Times New Roman"/>
          <w:sz w:val="28"/>
          <w:szCs w:val="28"/>
        </w:rPr>
        <w:t>ве</w:t>
      </w:r>
      <w:r w:rsidR="003E2D2D">
        <w:rPr>
          <w:rFonts w:ascii="Times New Roman" w:hAnsi="Times New Roman" w:cs="Times New Roman"/>
          <w:sz w:val="28"/>
          <w:szCs w:val="28"/>
        </w:rPr>
        <w:t>т</w:t>
      </w:r>
      <w:r w:rsidR="003E2D2D">
        <w:rPr>
          <w:rFonts w:ascii="Times New Roman" w:hAnsi="Times New Roman" w:cs="Times New Roman"/>
          <w:sz w:val="28"/>
          <w:szCs w:val="28"/>
        </w:rPr>
        <w:t>ствии с приказом директора</w:t>
      </w:r>
      <w:r w:rsidR="003E2D2D" w:rsidRPr="003E2D2D">
        <w:rPr>
          <w:rFonts w:ascii="Times New Roman" w:hAnsi="Times New Roman" w:cs="Times New Roman"/>
          <w:sz w:val="28"/>
          <w:szCs w:val="28"/>
        </w:rPr>
        <w:t>.</w:t>
      </w:r>
    </w:p>
    <w:p w:rsidR="003E2D2D" w:rsidRPr="003E2D2D" w:rsidRDefault="003E2D2D" w:rsidP="003E2D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2D2D">
        <w:rPr>
          <w:rFonts w:ascii="Times New Roman" w:eastAsia="Times New Roman" w:hAnsi="Times New Roman" w:cs="Times New Roman"/>
          <w:color w:val="auto"/>
          <w:sz w:val="28"/>
          <w:szCs w:val="28"/>
        </w:rPr>
        <w:t>При досрочном снятии взыскания начисление премиальных выплат за оставшийся период выплат восстанавливается 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основании приказа директора</w:t>
      </w:r>
      <w:r w:rsidRPr="003E2D2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35A00" w:rsidRPr="003E2D2D" w:rsidRDefault="00383DEA" w:rsidP="003E2D2D">
      <w:pPr>
        <w:pStyle w:val="5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3E2D2D">
        <w:rPr>
          <w:rStyle w:val="1"/>
          <w:sz w:val="28"/>
          <w:szCs w:val="28"/>
        </w:rPr>
        <w:t xml:space="preserve">2.3. </w:t>
      </w:r>
      <w:r w:rsidRPr="007C4632">
        <w:rPr>
          <w:rStyle w:val="1"/>
          <w:color w:val="auto"/>
          <w:sz w:val="28"/>
          <w:szCs w:val="28"/>
        </w:rPr>
        <w:t>Школа</w:t>
      </w:r>
      <w:r w:rsidRPr="003E2D2D">
        <w:rPr>
          <w:rStyle w:val="1"/>
          <w:sz w:val="28"/>
          <w:szCs w:val="28"/>
        </w:rPr>
        <w:t xml:space="preserve"> по согласованию с </w:t>
      </w:r>
      <w:r w:rsidR="0001159F">
        <w:rPr>
          <w:rStyle w:val="1"/>
          <w:sz w:val="28"/>
          <w:szCs w:val="28"/>
        </w:rPr>
        <w:t xml:space="preserve">председателем </w:t>
      </w:r>
      <w:r w:rsidR="00BE15E0">
        <w:rPr>
          <w:rStyle w:val="1"/>
          <w:sz w:val="28"/>
          <w:szCs w:val="28"/>
        </w:rPr>
        <w:t>первичной профсоюзной о</w:t>
      </w:r>
      <w:r w:rsidR="00BE15E0">
        <w:rPr>
          <w:rStyle w:val="1"/>
          <w:sz w:val="28"/>
          <w:szCs w:val="28"/>
        </w:rPr>
        <w:t>р</w:t>
      </w:r>
      <w:r w:rsidR="00074F8C">
        <w:rPr>
          <w:rStyle w:val="1"/>
          <w:sz w:val="28"/>
          <w:szCs w:val="28"/>
        </w:rPr>
        <w:t xml:space="preserve">ганизацией  </w:t>
      </w:r>
      <w:r w:rsidRPr="003E2D2D">
        <w:rPr>
          <w:rStyle w:val="1"/>
          <w:sz w:val="28"/>
          <w:szCs w:val="28"/>
        </w:rPr>
        <w:t xml:space="preserve">устанавливает показатели стимулирования в разрезе должностей </w:t>
      </w:r>
      <w:r w:rsidR="009C0E00" w:rsidRPr="003E2D2D">
        <w:rPr>
          <w:rStyle w:val="1"/>
          <w:sz w:val="28"/>
          <w:szCs w:val="28"/>
        </w:rPr>
        <w:t>р</w:t>
      </w:r>
      <w:r w:rsidR="009C0E00" w:rsidRPr="003E2D2D">
        <w:rPr>
          <w:rStyle w:val="1"/>
          <w:sz w:val="28"/>
          <w:szCs w:val="28"/>
        </w:rPr>
        <w:t>а</w:t>
      </w:r>
      <w:r w:rsidR="009C0E00" w:rsidRPr="003E2D2D">
        <w:rPr>
          <w:rStyle w:val="1"/>
          <w:sz w:val="28"/>
          <w:szCs w:val="28"/>
        </w:rPr>
        <w:t>ботников (</w:t>
      </w:r>
      <w:r w:rsidRPr="003E2D2D">
        <w:rPr>
          <w:rStyle w:val="1"/>
          <w:sz w:val="28"/>
          <w:szCs w:val="28"/>
        </w:rPr>
        <w:t>приложение №1). Установление показателей стимулирования, не св</w:t>
      </w:r>
      <w:r w:rsidRPr="003E2D2D">
        <w:rPr>
          <w:rStyle w:val="1"/>
          <w:sz w:val="28"/>
          <w:szCs w:val="28"/>
        </w:rPr>
        <w:t>я</w:t>
      </w:r>
      <w:r w:rsidRPr="003E2D2D">
        <w:rPr>
          <w:rStyle w:val="1"/>
          <w:sz w:val="28"/>
          <w:szCs w:val="28"/>
        </w:rPr>
        <w:t>занных с</w:t>
      </w:r>
      <w:r w:rsidR="00074F8C">
        <w:rPr>
          <w:rStyle w:val="1"/>
          <w:sz w:val="28"/>
          <w:szCs w:val="28"/>
        </w:rPr>
        <w:t xml:space="preserve"> </w:t>
      </w:r>
      <w:r w:rsidRPr="003E2D2D">
        <w:rPr>
          <w:rStyle w:val="1"/>
          <w:sz w:val="28"/>
          <w:szCs w:val="28"/>
        </w:rPr>
        <w:t>результативностью труда, не допускается. Показатели стимулирования должны</w:t>
      </w:r>
      <w:r w:rsidR="00074F8C">
        <w:rPr>
          <w:rStyle w:val="1"/>
          <w:sz w:val="28"/>
          <w:szCs w:val="28"/>
        </w:rPr>
        <w:t xml:space="preserve"> </w:t>
      </w:r>
      <w:r w:rsidRPr="003E2D2D">
        <w:rPr>
          <w:rStyle w:val="1"/>
          <w:sz w:val="28"/>
          <w:szCs w:val="28"/>
        </w:rPr>
        <w:t>быть относительно стабильными в течение учебного года.</w:t>
      </w:r>
    </w:p>
    <w:p w:rsidR="003E2D2D" w:rsidRDefault="00383DEA" w:rsidP="00FA6B8D">
      <w:pPr>
        <w:pStyle w:val="5"/>
        <w:shd w:val="clear" w:color="auto" w:fill="auto"/>
        <w:spacing w:line="240" w:lineRule="auto"/>
        <w:ind w:firstLine="709"/>
        <w:rPr>
          <w:rStyle w:val="1"/>
          <w:sz w:val="28"/>
          <w:szCs w:val="28"/>
        </w:rPr>
      </w:pPr>
      <w:r w:rsidRPr="003E2D2D">
        <w:rPr>
          <w:rStyle w:val="1"/>
          <w:sz w:val="28"/>
          <w:szCs w:val="28"/>
        </w:rPr>
        <w:t>К каждому показателю стимулирования комиссия устанавливает</w:t>
      </w:r>
      <w:r w:rsidR="00074F8C">
        <w:rPr>
          <w:rStyle w:val="1"/>
          <w:sz w:val="28"/>
          <w:szCs w:val="28"/>
        </w:rPr>
        <w:t xml:space="preserve"> </w:t>
      </w:r>
      <w:r w:rsidRPr="003E2D2D">
        <w:rPr>
          <w:rStyle w:val="1"/>
          <w:sz w:val="28"/>
          <w:szCs w:val="28"/>
        </w:rPr>
        <w:t>индикат</w:t>
      </w:r>
      <w:r w:rsidRPr="003E2D2D">
        <w:rPr>
          <w:rStyle w:val="1"/>
          <w:sz w:val="28"/>
          <w:szCs w:val="28"/>
        </w:rPr>
        <w:t>о</w:t>
      </w:r>
      <w:r w:rsidRPr="003E2D2D">
        <w:rPr>
          <w:rStyle w:val="1"/>
          <w:sz w:val="28"/>
          <w:szCs w:val="28"/>
        </w:rPr>
        <w:t xml:space="preserve">ры измерения. Индикатором измерения показателей </w:t>
      </w:r>
      <w:r w:rsidR="009C0E00" w:rsidRPr="003E2D2D">
        <w:rPr>
          <w:rStyle w:val="1"/>
          <w:sz w:val="28"/>
          <w:szCs w:val="28"/>
        </w:rPr>
        <w:t>стимулирования</w:t>
      </w:r>
      <w:r w:rsidR="009C0E00">
        <w:rPr>
          <w:rStyle w:val="1"/>
          <w:sz w:val="28"/>
          <w:szCs w:val="28"/>
        </w:rPr>
        <w:t>, каждой</w:t>
      </w:r>
      <w:r w:rsidRPr="003E2D2D">
        <w:rPr>
          <w:rStyle w:val="1"/>
          <w:sz w:val="28"/>
          <w:szCs w:val="28"/>
        </w:rPr>
        <w:t xml:space="preserve"> должности работников оцениваются определенным количеством баллов</w:t>
      </w:r>
      <w:r w:rsidR="00AC2CAA" w:rsidRPr="003E2D2D">
        <w:rPr>
          <w:rStyle w:val="1"/>
          <w:sz w:val="28"/>
          <w:szCs w:val="28"/>
        </w:rPr>
        <w:t>.</w:t>
      </w:r>
    </w:p>
    <w:p w:rsidR="00235A00" w:rsidRPr="003E2D2D" w:rsidRDefault="00AC2CAA" w:rsidP="002179FB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1"/>
          <w:sz w:val="28"/>
          <w:szCs w:val="28"/>
        </w:rPr>
        <w:t xml:space="preserve"> Максимальное количество</w:t>
      </w:r>
      <w:r w:rsidR="002179FB">
        <w:rPr>
          <w:rStyle w:val="1"/>
          <w:sz w:val="28"/>
          <w:szCs w:val="28"/>
        </w:rPr>
        <w:t xml:space="preserve"> баллов </w:t>
      </w:r>
      <w:r w:rsidR="002179FB">
        <w:rPr>
          <w:rStyle w:val="22"/>
          <w:sz w:val="28"/>
          <w:szCs w:val="28"/>
        </w:rPr>
        <w:t>педагогическому</w:t>
      </w:r>
      <w:r w:rsidR="00B526E5" w:rsidRPr="003E2D2D">
        <w:rPr>
          <w:rStyle w:val="22"/>
          <w:sz w:val="28"/>
          <w:szCs w:val="28"/>
        </w:rPr>
        <w:t xml:space="preserve"> персонал</w:t>
      </w:r>
      <w:r w:rsidR="002179FB">
        <w:rPr>
          <w:rStyle w:val="22"/>
          <w:sz w:val="28"/>
          <w:szCs w:val="28"/>
        </w:rPr>
        <w:t>у</w:t>
      </w:r>
      <w:r w:rsidR="00742520" w:rsidRPr="003E2D2D">
        <w:rPr>
          <w:rStyle w:val="22"/>
          <w:sz w:val="28"/>
          <w:szCs w:val="28"/>
        </w:rPr>
        <w:t>–</w:t>
      </w:r>
      <w:r w:rsidR="00B526E5" w:rsidRPr="003E2D2D">
        <w:rPr>
          <w:rStyle w:val="22"/>
          <w:sz w:val="28"/>
          <w:szCs w:val="28"/>
        </w:rPr>
        <w:t xml:space="preserve"> 100 </w:t>
      </w:r>
      <w:r w:rsidR="002179FB">
        <w:rPr>
          <w:rStyle w:val="22"/>
          <w:sz w:val="28"/>
          <w:szCs w:val="28"/>
        </w:rPr>
        <w:t>баллов.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>Если у индикатора измерения имеется несколько вариантов уровней</w:t>
      </w:r>
      <w:r w:rsidR="00C457F1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дост</w:t>
      </w:r>
      <w:r w:rsidRPr="003E2D2D">
        <w:rPr>
          <w:rStyle w:val="22"/>
          <w:sz w:val="28"/>
          <w:szCs w:val="28"/>
        </w:rPr>
        <w:t>и</w:t>
      </w:r>
      <w:r w:rsidRPr="003E2D2D">
        <w:rPr>
          <w:rStyle w:val="22"/>
          <w:sz w:val="28"/>
          <w:szCs w:val="28"/>
        </w:rPr>
        <w:lastRenderedPageBreak/>
        <w:t>гаемых значений, то каждый вариант должен иметь соответствующую</w:t>
      </w:r>
      <w:r w:rsidR="00C457F1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оценку. Наивысший уровень достигнутого значения индикатора имеет</w:t>
      </w:r>
      <w:r w:rsidR="00C457F1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максимальную оценку.</w:t>
      </w:r>
    </w:p>
    <w:p w:rsidR="00235A00" w:rsidRPr="003E2D2D" w:rsidRDefault="00383DEA" w:rsidP="00FA6B8D">
      <w:pPr>
        <w:pStyle w:val="5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>Сумма оценок по индикаторам измерения составляет общую оценку по</w:t>
      </w:r>
      <w:r w:rsidR="00C457F1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п</w:t>
      </w:r>
      <w:r w:rsidRPr="003E2D2D">
        <w:rPr>
          <w:rStyle w:val="22"/>
          <w:sz w:val="28"/>
          <w:szCs w:val="28"/>
        </w:rPr>
        <w:t>о</w:t>
      </w:r>
      <w:r w:rsidRPr="003E2D2D">
        <w:rPr>
          <w:rStyle w:val="22"/>
          <w:sz w:val="28"/>
          <w:szCs w:val="28"/>
        </w:rPr>
        <w:t>казателю стимулирования.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>Сумма оценок по индикаторам измерения, имеющим наивысший уровен</w:t>
      </w:r>
      <w:r w:rsidR="00C457F1">
        <w:rPr>
          <w:rStyle w:val="22"/>
          <w:sz w:val="28"/>
          <w:szCs w:val="28"/>
        </w:rPr>
        <w:t xml:space="preserve">ь </w:t>
      </w:r>
      <w:r w:rsidRPr="003E2D2D">
        <w:rPr>
          <w:rStyle w:val="22"/>
          <w:sz w:val="28"/>
          <w:szCs w:val="28"/>
        </w:rPr>
        <w:t>достигнутого значения, составляет максимальную оценку по показателю</w:t>
      </w:r>
      <w:r w:rsidR="00C457F1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стим</w:t>
      </w:r>
      <w:r w:rsidRPr="003E2D2D">
        <w:rPr>
          <w:rStyle w:val="22"/>
          <w:sz w:val="28"/>
          <w:szCs w:val="28"/>
        </w:rPr>
        <w:t>у</w:t>
      </w:r>
      <w:r w:rsidRPr="003E2D2D">
        <w:rPr>
          <w:rStyle w:val="22"/>
          <w:sz w:val="28"/>
          <w:szCs w:val="28"/>
        </w:rPr>
        <w:t>лирования.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>Сумма максимальных оценок показателей стимулирования по виду выпла</w:t>
      </w:r>
      <w:r w:rsidR="009A4F89">
        <w:rPr>
          <w:rStyle w:val="22"/>
          <w:sz w:val="28"/>
          <w:szCs w:val="28"/>
        </w:rPr>
        <w:t xml:space="preserve">т </w:t>
      </w:r>
      <w:r w:rsidRPr="003E2D2D">
        <w:rPr>
          <w:rStyle w:val="22"/>
          <w:sz w:val="28"/>
          <w:szCs w:val="28"/>
        </w:rPr>
        <w:t xml:space="preserve">составляет итоговую максимальную оценку </w:t>
      </w:r>
      <w:r w:rsidR="002179FB">
        <w:rPr>
          <w:rStyle w:val="22"/>
          <w:sz w:val="28"/>
          <w:szCs w:val="28"/>
        </w:rPr>
        <w:t xml:space="preserve">педагогического </w:t>
      </w:r>
      <w:r w:rsidRPr="003E2D2D">
        <w:rPr>
          <w:rStyle w:val="22"/>
          <w:sz w:val="28"/>
          <w:szCs w:val="28"/>
        </w:rPr>
        <w:t xml:space="preserve">работника </w:t>
      </w:r>
      <w:r w:rsidRPr="007C4632">
        <w:rPr>
          <w:rStyle w:val="22"/>
          <w:color w:val="auto"/>
          <w:sz w:val="28"/>
          <w:szCs w:val="28"/>
        </w:rPr>
        <w:t>школы</w:t>
      </w:r>
      <w:r w:rsidRPr="003E2D2D">
        <w:rPr>
          <w:rStyle w:val="22"/>
          <w:sz w:val="28"/>
          <w:szCs w:val="28"/>
        </w:rPr>
        <w:t xml:space="preserve"> по виду выплат.</w:t>
      </w:r>
    </w:p>
    <w:p w:rsidR="00235A00" w:rsidRPr="003E2D2D" w:rsidRDefault="005129A9" w:rsidP="00FA6B8D">
      <w:pPr>
        <w:pStyle w:val="5"/>
        <w:shd w:val="clear" w:color="auto" w:fill="auto"/>
        <w:tabs>
          <w:tab w:val="left" w:pos="1265"/>
        </w:tabs>
        <w:spacing w:line="240" w:lineRule="auto"/>
        <w:ind w:left="709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2.4. </w:t>
      </w:r>
      <w:r w:rsidR="0016344C" w:rsidRPr="003E2D2D">
        <w:rPr>
          <w:rStyle w:val="22"/>
          <w:sz w:val="28"/>
          <w:szCs w:val="28"/>
        </w:rPr>
        <w:t xml:space="preserve">Размер </w:t>
      </w:r>
      <w:r w:rsidR="0016344C">
        <w:rPr>
          <w:rStyle w:val="22"/>
          <w:sz w:val="28"/>
          <w:szCs w:val="28"/>
        </w:rPr>
        <w:t>премиальных</w:t>
      </w:r>
      <w:r w:rsidR="00536561">
        <w:rPr>
          <w:rStyle w:val="22"/>
          <w:sz w:val="28"/>
          <w:szCs w:val="28"/>
        </w:rPr>
        <w:t xml:space="preserve"> выплат</w:t>
      </w:r>
      <w:r w:rsidR="00383DEA" w:rsidRPr="003E2D2D">
        <w:rPr>
          <w:rStyle w:val="22"/>
          <w:sz w:val="28"/>
          <w:szCs w:val="28"/>
        </w:rPr>
        <w:t xml:space="preserve"> по итогам работы</w:t>
      </w:r>
      <w:r w:rsidR="009A4F89">
        <w:rPr>
          <w:rStyle w:val="22"/>
          <w:sz w:val="28"/>
          <w:szCs w:val="28"/>
        </w:rPr>
        <w:t xml:space="preserve"> </w:t>
      </w:r>
      <w:r w:rsidR="002179FB">
        <w:rPr>
          <w:rStyle w:val="22"/>
          <w:sz w:val="28"/>
          <w:szCs w:val="28"/>
        </w:rPr>
        <w:t xml:space="preserve">педагогических </w:t>
      </w:r>
      <w:r w:rsidR="0016344C">
        <w:rPr>
          <w:rStyle w:val="22"/>
          <w:sz w:val="28"/>
          <w:szCs w:val="28"/>
        </w:rPr>
        <w:t>рабо</w:t>
      </w:r>
      <w:r w:rsidR="0016344C">
        <w:rPr>
          <w:rStyle w:val="22"/>
          <w:sz w:val="28"/>
          <w:szCs w:val="28"/>
        </w:rPr>
        <w:t>т</w:t>
      </w:r>
      <w:r w:rsidR="0016344C">
        <w:rPr>
          <w:rStyle w:val="22"/>
          <w:sz w:val="28"/>
          <w:szCs w:val="28"/>
        </w:rPr>
        <w:t>ников школы определяется исходя из</w:t>
      </w:r>
      <w:r w:rsidR="00383DEA" w:rsidRPr="003E2D2D">
        <w:rPr>
          <w:rStyle w:val="22"/>
          <w:sz w:val="28"/>
          <w:szCs w:val="28"/>
        </w:rPr>
        <w:t>: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количества баллов по оценочному листу, заполненного по результатам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деятельности работника в расчетном периоде;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стоимости единицы балла;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времени, отработанного в расчетном периоде.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>Стоимость единицы оценки по виду выплат определяется как частное от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планового размера доли стимулирующего фонда, направленного на данную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в</w:t>
      </w:r>
      <w:r w:rsidRPr="003E2D2D">
        <w:rPr>
          <w:rStyle w:val="22"/>
          <w:sz w:val="28"/>
          <w:szCs w:val="28"/>
        </w:rPr>
        <w:t>ы</w:t>
      </w:r>
      <w:r w:rsidRPr="003E2D2D">
        <w:rPr>
          <w:rStyle w:val="22"/>
          <w:sz w:val="28"/>
          <w:szCs w:val="28"/>
        </w:rPr>
        <w:t>плату с учетом сложившейся экономии по фонду оплаты труда, распределенной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пропорционально видам выплат, и фактически набранного количества оценок</w:t>
      </w:r>
      <w:r w:rsidR="009A4F89">
        <w:rPr>
          <w:rStyle w:val="22"/>
          <w:sz w:val="28"/>
          <w:szCs w:val="28"/>
        </w:rPr>
        <w:t xml:space="preserve"> </w:t>
      </w:r>
      <w:r w:rsidR="002179FB">
        <w:rPr>
          <w:rStyle w:val="22"/>
          <w:sz w:val="28"/>
          <w:szCs w:val="28"/>
        </w:rPr>
        <w:t>п</w:t>
      </w:r>
      <w:r w:rsidR="002179FB">
        <w:rPr>
          <w:rStyle w:val="22"/>
          <w:sz w:val="28"/>
          <w:szCs w:val="28"/>
        </w:rPr>
        <w:t>е</w:t>
      </w:r>
      <w:r w:rsidR="002179FB">
        <w:rPr>
          <w:rStyle w:val="22"/>
          <w:sz w:val="28"/>
          <w:szCs w:val="28"/>
        </w:rPr>
        <w:t xml:space="preserve">дагогическими </w:t>
      </w:r>
      <w:r w:rsidRPr="003E2D2D">
        <w:rPr>
          <w:rStyle w:val="22"/>
          <w:sz w:val="28"/>
          <w:szCs w:val="28"/>
        </w:rPr>
        <w:t>работниками школы по данной выплате.</w:t>
      </w:r>
    </w:p>
    <w:p w:rsidR="00235A00" w:rsidRDefault="004A554D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1"/>
          <w:rFonts w:eastAsia="Courier New"/>
          <w:sz w:val="28"/>
          <w:szCs w:val="28"/>
        </w:rPr>
        <w:t>Учреждение</w:t>
      </w:r>
      <w:r w:rsidR="00383DEA" w:rsidRPr="003E2D2D">
        <w:rPr>
          <w:rStyle w:val="22"/>
          <w:sz w:val="28"/>
          <w:szCs w:val="28"/>
        </w:rPr>
        <w:t xml:space="preserve"> в целях более полного и своевременного использования бю</w:t>
      </w:r>
      <w:r w:rsidR="00383DEA" w:rsidRPr="003E2D2D">
        <w:rPr>
          <w:rStyle w:val="22"/>
          <w:sz w:val="28"/>
          <w:szCs w:val="28"/>
        </w:rPr>
        <w:t>д</w:t>
      </w:r>
      <w:r w:rsidR="00383DEA" w:rsidRPr="003E2D2D">
        <w:rPr>
          <w:rStyle w:val="22"/>
          <w:sz w:val="28"/>
          <w:szCs w:val="28"/>
        </w:rPr>
        <w:t>жетных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средств, в течение р</w:t>
      </w:r>
      <w:r w:rsidR="0016344C">
        <w:rPr>
          <w:rStyle w:val="22"/>
          <w:sz w:val="28"/>
          <w:szCs w:val="28"/>
        </w:rPr>
        <w:t>асчетного периода (месяц</w:t>
      </w:r>
      <w:r w:rsidR="00383DEA" w:rsidRPr="003E2D2D">
        <w:rPr>
          <w:rStyle w:val="22"/>
          <w:sz w:val="28"/>
          <w:szCs w:val="28"/>
        </w:rPr>
        <w:t>) может производить пер</w:t>
      </w:r>
      <w:r w:rsidR="00383DEA" w:rsidRPr="003E2D2D">
        <w:rPr>
          <w:rStyle w:val="22"/>
          <w:sz w:val="28"/>
          <w:szCs w:val="28"/>
        </w:rPr>
        <w:t>е</w:t>
      </w:r>
      <w:r w:rsidR="00383DEA" w:rsidRPr="003E2D2D">
        <w:rPr>
          <w:rStyle w:val="22"/>
          <w:sz w:val="28"/>
          <w:szCs w:val="28"/>
        </w:rPr>
        <w:t>расчет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 xml:space="preserve">стоимости единицы оценки премиальных выплат по итогам работы </w:t>
      </w:r>
      <w:r w:rsidR="009C0E00" w:rsidRPr="003E2D2D">
        <w:rPr>
          <w:rStyle w:val="22"/>
          <w:sz w:val="28"/>
          <w:szCs w:val="28"/>
        </w:rPr>
        <w:t>и</w:t>
      </w:r>
      <w:r w:rsidR="009C0E00">
        <w:rPr>
          <w:rStyle w:val="22"/>
          <w:sz w:val="28"/>
          <w:szCs w:val="28"/>
        </w:rPr>
        <w:t>, с</w:t>
      </w:r>
      <w:r w:rsidR="009C0E00">
        <w:rPr>
          <w:rStyle w:val="22"/>
          <w:sz w:val="28"/>
          <w:szCs w:val="28"/>
        </w:rPr>
        <w:t>о</w:t>
      </w:r>
      <w:r w:rsidR="009C0E00">
        <w:rPr>
          <w:rStyle w:val="22"/>
          <w:sz w:val="28"/>
          <w:szCs w:val="28"/>
        </w:rPr>
        <w:t>ответственно</w:t>
      </w:r>
      <w:r w:rsidR="00383DEA" w:rsidRPr="003E2D2D">
        <w:rPr>
          <w:rStyle w:val="22"/>
          <w:sz w:val="28"/>
          <w:szCs w:val="28"/>
        </w:rPr>
        <w:t>, размер начисленных выплат.</w:t>
      </w:r>
    </w:p>
    <w:p w:rsidR="003232B8" w:rsidRPr="00A718DF" w:rsidRDefault="003232B8" w:rsidP="00323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F">
        <w:rPr>
          <w:rFonts w:ascii="Times New Roman" w:hAnsi="Times New Roman" w:cs="Times New Roman"/>
          <w:sz w:val="28"/>
          <w:szCs w:val="28"/>
        </w:rPr>
        <w:t>2.5. Размеры стимулирующих выплат за непрерывный стаж работы в учр</w:t>
      </w:r>
      <w:r w:rsidRPr="00A718DF">
        <w:rPr>
          <w:rFonts w:ascii="Times New Roman" w:hAnsi="Times New Roman" w:cs="Times New Roman"/>
          <w:sz w:val="28"/>
          <w:szCs w:val="28"/>
        </w:rPr>
        <w:t>е</w:t>
      </w:r>
      <w:r w:rsidRPr="00A718DF">
        <w:rPr>
          <w:rFonts w:ascii="Times New Roman" w:hAnsi="Times New Roman" w:cs="Times New Roman"/>
          <w:sz w:val="28"/>
          <w:szCs w:val="28"/>
        </w:rPr>
        <w:t xml:space="preserve">ждении, устанавливаются </w:t>
      </w:r>
      <w:r w:rsidR="00A718DF" w:rsidRPr="00A718DF">
        <w:rPr>
          <w:rFonts w:ascii="Times New Roman" w:hAnsi="Times New Roman" w:cs="Times New Roman"/>
          <w:sz w:val="28"/>
          <w:szCs w:val="28"/>
        </w:rPr>
        <w:t>данным положением</w:t>
      </w:r>
      <w:r w:rsidRPr="00A718DF">
        <w:rPr>
          <w:rFonts w:ascii="Times New Roman" w:hAnsi="Times New Roman" w:cs="Times New Roman"/>
          <w:sz w:val="28"/>
          <w:szCs w:val="28"/>
        </w:rPr>
        <w:t>, по согласованию с первичной профсоюзной организацией</w:t>
      </w:r>
      <w:r w:rsidR="00F30C07">
        <w:rPr>
          <w:rFonts w:ascii="Times New Roman" w:hAnsi="Times New Roman" w:cs="Times New Roman"/>
          <w:sz w:val="28"/>
          <w:szCs w:val="28"/>
        </w:rPr>
        <w:t xml:space="preserve"> и выплачивается единовременно на 1 сентября тек</w:t>
      </w:r>
      <w:r w:rsidR="00F30C07">
        <w:rPr>
          <w:rFonts w:ascii="Times New Roman" w:hAnsi="Times New Roman" w:cs="Times New Roman"/>
          <w:sz w:val="28"/>
          <w:szCs w:val="28"/>
        </w:rPr>
        <w:t>у</w:t>
      </w:r>
      <w:r w:rsidR="00F30C07">
        <w:rPr>
          <w:rFonts w:ascii="Times New Roman" w:hAnsi="Times New Roman" w:cs="Times New Roman"/>
          <w:sz w:val="28"/>
          <w:szCs w:val="28"/>
        </w:rPr>
        <w:t>щего года.</w:t>
      </w:r>
      <w:r w:rsidRPr="00A7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E0" w:rsidRPr="00A718DF" w:rsidRDefault="00BE15E0" w:rsidP="00A71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F">
        <w:rPr>
          <w:rFonts w:ascii="Times New Roman" w:hAnsi="Times New Roman" w:cs="Times New Roman"/>
          <w:sz w:val="28"/>
          <w:szCs w:val="28"/>
        </w:rPr>
        <w:t xml:space="preserve">       Конкретный размер единовременной стимулирующей выплаты опред</w:t>
      </w:r>
      <w:r w:rsidRPr="00A718DF">
        <w:rPr>
          <w:rFonts w:ascii="Times New Roman" w:hAnsi="Times New Roman" w:cs="Times New Roman"/>
          <w:sz w:val="28"/>
          <w:szCs w:val="28"/>
        </w:rPr>
        <w:t>е</w:t>
      </w:r>
      <w:r w:rsidRPr="00A718DF">
        <w:rPr>
          <w:rFonts w:ascii="Times New Roman" w:hAnsi="Times New Roman" w:cs="Times New Roman"/>
          <w:sz w:val="28"/>
          <w:szCs w:val="28"/>
        </w:rPr>
        <w:t xml:space="preserve">ляется комиссией в каждом конкретном случае </w:t>
      </w:r>
      <w:r w:rsidRPr="006C3F03">
        <w:rPr>
          <w:rFonts w:ascii="Times New Roman" w:hAnsi="Times New Roman" w:cs="Times New Roman"/>
          <w:sz w:val="28"/>
          <w:szCs w:val="28"/>
        </w:rPr>
        <w:t xml:space="preserve">исходя из имеющихся средств в фонде стимулирующих выплат на указанные цели, </w:t>
      </w:r>
      <w:r w:rsidR="00A718DF" w:rsidRPr="006C3F03">
        <w:rPr>
          <w:rFonts w:ascii="Times New Roman" w:hAnsi="Times New Roman" w:cs="Times New Roman"/>
          <w:sz w:val="28"/>
          <w:szCs w:val="28"/>
        </w:rPr>
        <w:t>в зависимости от</w:t>
      </w:r>
      <w:r w:rsidRPr="006C3F03">
        <w:rPr>
          <w:rFonts w:ascii="Times New Roman" w:hAnsi="Times New Roman" w:cs="Times New Roman"/>
          <w:sz w:val="28"/>
          <w:szCs w:val="28"/>
        </w:rPr>
        <w:t xml:space="preserve"> достигнутого результата, личного вклада </w:t>
      </w:r>
      <w:r w:rsidR="00A718DF" w:rsidRPr="006C3F03">
        <w:rPr>
          <w:rFonts w:ascii="Times New Roman" w:hAnsi="Times New Roman" w:cs="Times New Roman"/>
          <w:sz w:val="28"/>
          <w:szCs w:val="28"/>
        </w:rPr>
        <w:t>педагогического работника и других показателей</w:t>
      </w:r>
      <w:r w:rsidR="00A718DF" w:rsidRPr="00A718DF">
        <w:rPr>
          <w:rFonts w:ascii="Times New Roman" w:hAnsi="Times New Roman" w:cs="Times New Roman"/>
          <w:sz w:val="28"/>
          <w:szCs w:val="28"/>
        </w:rPr>
        <w:t xml:space="preserve">, </w:t>
      </w:r>
      <w:r w:rsidRPr="00A718DF">
        <w:rPr>
          <w:rFonts w:ascii="Times New Roman" w:hAnsi="Times New Roman" w:cs="Times New Roman"/>
          <w:sz w:val="28"/>
          <w:szCs w:val="28"/>
        </w:rPr>
        <w:t>за стаж непрерывной работы</w:t>
      </w:r>
      <w:r w:rsidR="00A718DF" w:rsidRPr="00A718DF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A718DF">
        <w:rPr>
          <w:rFonts w:ascii="Times New Roman" w:hAnsi="Times New Roman" w:cs="Times New Roman"/>
          <w:sz w:val="28"/>
          <w:szCs w:val="28"/>
        </w:rPr>
        <w:t xml:space="preserve">, выплачиваются </w:t>
      </w:r>
      <w:r w:rsidR="00A718DF" w:rsidRPr="00A718DF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A718DF">
        <w:rPr>
          <w:rFonts w:ascii="Times New Roman" w:hAnsi="Times New Roman" w:cs="Times New Roman"/>
          <w:sz w:val="28"/>
          <w:szCs w:val="28"/>
        </w:rPr>
        <w:t>рабо</w:t>
      </w:r>
      <w:r w:rsidRPr="00A718DF">
        <w:rPr>
          <w:rFonts w:ascii="Times New Roman" w:hAnsi="Times New Roman" w:cs="Times New Roman"/>
          <w:sz w:val="28"/>
          <w:szCs w:val="28"/>
        </w:rPr>
        <w:t>т</w:t>
      </w:r>
      <w:r w:rsidRPr="00A718DF">
        <w:rPr>
          <w:rFonts w:ascii="Times New Roman" w:hAnsi="Times New Roman" w:cs="Times New Roman"/>
          <w:sz w:val="28"/>
          <w:szCs w:val="28"/>
        </w:rPr>
        <w:t>никам с целью стимулирования к дальнейшей трудовой деятельности, при дост</w:t>
      </w:r>
      <w:r w:rsidRPr="00A718DF">
        <w:rPr>
          <w:rFonts w:ascii="Times New Roman" w:hAnsi="Times New Roman" w:cs="Times New Roman"/>
          <w:sz w:val="28"/>
          <w:szCs w:val="28"/>
        </w:rPr>
        <w:t>и</w:t>
      </w:r>
      <w:r w:rsidRPr="00A718DF">
        <w:rPr>
          <w:rFonts w:ascii="Times New Roman" w:hAnsi="Times New Roman" w:cs="Times New Roman"/>
          <w:sz w:val="28"/>
          <w:szCs w:val="28"/>
        </w:rPr>
        <w:t>жении соответствующего стажа непрерывной работы в учреждении в следующих размерах:</w:t>
      </w:r>
    </w:p>
    <w:p w:rsidR="00BE15E0" w:rsidRPr="00A718DF" w:rsidRDefault="00BE15E0" w:rsidP="00323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F">
        <w:rPr>
          <w:rFonts w:ascii="Times New Roman" w:hAnsi="Times New Roman" w:cs="Times New Roman"/>
          <w:sz w:val="28"/>
          <w:szCs w:val="28"/>
        </w:rPr>
        <w:t>- при достижении стажа непрерывный работы в учреждении 5 лет – 500 рублей;</w:t>
      </w:r>
    </w:p>
    <w:p w:rsidR="00BE15E0" w:rsidRPr="00A718DF" w:rsidRDefault="00BE15E0" w:rsidP="00323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F">
        <w:rPr>
          <w:rFonts w:ascii="Times New Roman" w:hAnsi="Times New Roman" w:cs="Times New Roman"/>
          <w:sz w:val="28"/>
          <w:szCs w:val="28"/>
        </w:rPr>
        <w:t>- при достижении стажа непрерывной работы в учреждении 10 лет – 1 000 рублей;</w:t>
      </w:r>
    </w:p>
    <w:p w:rsidR="00BE15E0" w:rsidRPr="00A718DF" w:rsidRDefault="00BE15E0" w:rsidP="00323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F">
        <w:rPr>
          <w:rFonts w:ascii="Times New Roman" w:hAnsi="Times New Roman" w:cs="Times New Roman"/>
          <w:sz w:val="28"/>
          <w:szCs w:val="28"/>
        </w:rPr>
        <w:t>- при достижении стажа непрерывной работы в учреждении 15 лет – 2 000 лет;</w:t>
      </w:r>
    </w:p>
    <w:p w:rsidR="00BE15E0" w:rsidRPr="00A718DF" w:rsidRDefault="00BE15E0" w:rsidP="00323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F">
        <w:rPr>
          <w:rFonts w:ascii="Times New Roman" w:hAnsi="Times New Roman" w:cs="Times New Roman"/>
          <w:sz w:val="28"/>
          <w:szCs w:val="28"/>
        </w:rPr>
        <w:lastRenderedPageBreak/>
        <w:t>- при достижении стажа непрерывной работы в учреждении 20 лет – 3 000 рублей;</w:t>
      </w:r>
    </w:p>
    <w:p w:rsidR="00BE15E0" w:rsidRPr="00A718DF" w:rsidRDefault="00BE15E0" w:rsidP="00323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F">
        <w:rPr>
          <w:rFonts w:ascii="Times New Roman" w:hAnsi="Times New Roman" w:cs="Times New Roman"/>
          <w:sz w:val="28"/>
          <w:szCs w:val="28"/>
        </w:rPr>
        <w:t>- при достижении стажа непрерывной работы в учреждении 25 лет – 4 000 рублей;</w:t>
      </w:r>
    </w:p>
    <w:p w:rsidR="00BE15E0" w:rsidRPr="00A718DF" w:rsidRDefault="00BE15E0" w:rsidP="00323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F">
        <w:rPr>
          <w:rFonts w:ascii="Times New Roman" w:hAnsi="Times New Roman" w:cs="Times New Roman"/>
          <w:sz w:val="28"/>
          <w:szCs w:val="28"/>
        </w:rPr>
        <w:t>- при достижении стажа непрерывной работы в учреждении 30 лет – 5 000 рублей.</w:t>
      </w:r>
    </w:p>
    <w:p w:rsidR="00BE15E0" w:rsidRPr="00A718DF" w:rsidRDefault="00BE15E0" w:rsidP="00323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F">
        <w:rPr>
          <w:rFonts w:ascii="Times New Roman" w:hAnsi="Times New Roman" w:cs="Times New Roman"/>
          <w:sz w:val="28"/>
          <w:szCs w:val="28"/>
        </w:rPr>
        <w:t xml:space="preserve">Информация о стаже непрерывной работы </w:t>
      </w:r>
      <w:r w:rsidR="00A718DF" w:rsidRPr="00A718DF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A718DF">
        <w:rPr>
          <w:rFonts w:ascii="Times New Roman" w:hAnsi="Times New Roman" w:cs="Times New Roman"/>
          <w:sz w:val="28"/>
          <w:szCs w:val="28"/>
        </w:rPr>
        <w:t>работников учреждения рассматривается комиссией на 1 сентября текущего года на основ</w:t>
      </w:r>
      <w:r w:rsidRPr="00A718DF">
        <w:rPr>
          <w:rFonts w:ascii="Times New Roman" w:hAnsi="Times New Roman" w:cs="Times New Roman"/>
          <w:sz w:val="28"/>
          <w:szCs w:val="28"/>
        </w:rPr>
        <w:t>а</w:t>
      </w:r>
      <w:r w:rsidRPr="00A718DF">
        <w:rPr>
          <w:rFonts w:ascii="Times New Roman" w:hAnsi="Times New Roman" w:cs="Times New Roman"/>
          <w:sz w:val="28"/>
          <w:szCs w:val="28"/>
        </w:rPr>
        <w:t>нии прика</w:t>
      </w:r>
      <w:r w:rsidR="00A718DF" w:rsidRPr="00A718DF">
        <w:rPr>
          <w:rFonts w:ascii="Times New Roman" w:hAnsi="Times New Roman" w:cs="Times New Roman"/>
          <w:sz w:val="28"/>
          <w:szCs w:val="28"/>
        </w:rPr>
        <w:t>за о приёме на работу</w:t>
      </w:r>
      <w:r w:rsidRPr="00A718DF">
        <w:rPr>
          <w:rFonts w:ascii="Times New Roman" w:hAnsi="Times New Roman" w:cs="Times New Roman"/>
          <w:sz w:val="28"/>
          <w:szCs w:val="28"/>
        </w:rPr>
        <w:t>.</w:t>
      </w:r>
      <w:r w:rsidR="009A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16" w:rsidRPr="00A718DF" w:rsidRDefault="00F30C07" w:rsidP="00F30C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07">
        <w:rPr>
          <w:rFonts w:ascii="Times New Roman" w:hAnsi="Times New Roman" w:cs="Times New Roman"/>
          <w:sz w:val="28"/>
          <w:szCs w:val="28"/>
        </w:rPr>
        <w:t>2.6</w:t>
      </w:r>
      <w:r w:rsidR="008A4F16" w:rsidRPr="00F30C07">
        <w:rPr>
          <w:rFonts w:ascii="Times New Roman" w:hAnsi="Times New Roman" w:cs="Times New Roman"/>
          <w:sz w:val="28"/>
          <w:szCs w:val="28"/>
        </w:rPr>
        <w:t>.</w:t>
      </w:r>
      <w:r w:rsidR="008A4F16" w:rsidRPr="00A718DF">
        <w:rPr>
          <w:rFonts w:ascii="Times New Roman" w:hAnsi="Times New Roman" w:cs="Times New Roman"/>
          <w:sz w:val="28"/>
          <w:szCs w:val="28"/>
        </w:rPr>
        <w:t xml:space="preserve"> Стимулирующие выплаты за качество выполняемых работ устанавл</w:t>
      </w:r>
      <w:r w:rsidR="008A4F16" w:rsidRPr="00A718DF">
        <w:rPr>
          <w:rFonts w:ascii="Times New Roman" w:hAnsi="Times New Roman" w:cs="Times New Roman"/>
          <w:sz w:val="28"/>
          <w:szCs w:val="28"/>
        </w:rPr>
        <w:t>и</w:t>
      </w:r>
      <w:r w:rsidR="008A4F16" w:rsidRPr="00A718DF">
        <w:rPr>
          <w:rFonts w:ascii="Times New Roman" w:hAnsi="Times New Roman" w:cs="Times New Roman"/>
          <w:sz w:val="28"/>
          <w:szCs w:val="28"/>
        </w:rPr>
        <w:t>ваются работникам учреждени</w:t>
      </w:r>
      <w:r w:rsidR="002F519C" w:rsidRPr="00A718DF">
        <w:rPr>
          <w:rFonts w:ascii="Times New Roman" w:hAnsi="Times New Roman" w:cs="Times New Roman"/>
          <w:sz w:val="28"/>
          <w:szCs w:val="28"/>
        </w:rPr>
        <w:t xml:space="preserve">я в виде единовременных премий </w:t>
      </w:r>
      <w:r w:rsidR="008A4F16" w:rsidRPr="00A718DF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8A4F16" w:rsidRPr="00A718DF" w:rsidRDefault="008A4F16" w:rsidP="00323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8DF">
        <w:rPr>
          <w:rFonts w:ascii="Times New Roman" w:hAnsi="Times New Roman" w:cs="Times New Roman"/>
          <w:sz w:val="28"/>
          <w:szCs w:val="28"/>
        </w:rPr>
        <w:tab/>
        <w:t>- Федеральный уровень (правительственные награды, поощрения) – 5 000 рублей;</w:t>
      </w:r>
    </w:p>
    <w:p w:rsidR="008A4F16" w:rsidRPr="00A718DF" w:rsidRDefault="008A4F16" w:rsidP="00323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8DF">
        <w:rPr>
          <w:rFonts w:ascii="Times New Roman" w:hAnsi="Times New Roman" w:cs="Times New Roman"/>
          <w:sz w:val="28"/>
          <w:szCs w:val="28"/>
        </w:rPr>
        <w:tab/>
        <w:t>- Региональный уровень (региональные правительственные награды и п</w:t>
      </w:r>
      <w:r w:rsidRPr="00A718DF">
        <w:rPr>
          <w:rFonts w:ascii="Times New Roman" w:hAnsi="Times New Roman" w:cs="Times New Roman"/>
          <w:sz w:val="28"/>
          <w:szCs w:val="28"/>
        </w:rPr>
        <w:t>о</w:t>
      </w:r>
      <w:r w:rsidRPr="00A718DF">
        <w:rPr>
          <w:rFonts w:ascii="Times New Roman" w:hAnsi="Times New Roman" w:cs="Times New Roman"/>
          <w:sz w:val="28"/>
          <w:szCs w:val="28"/>
        </w:rPr>
        <w:t>ощрения) – 3 000 рублей;</w:t>
      </w:r>
    </w:p>
    <w:p w:rsidR="003232B8" w:rsidRPr="00A718DF" w:rsidRDefault="008A4F16" w:rsidP="008A4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8DF">
        <w:rPr>
          <w:rFonts w:ascii="Times New Roman" w:hAnsi="Times New Roman" w:cs="Times New Roman"/>
          <w:sz w:val="28"/>
          <w:szCs w:val="28"/>
        </w:rPr>
        <w:tab/>
        <w:t xml:space="preserve">- Муниципальный уровень (грамоты, благодарственные письма, медали) – 1 000 рублей. </w:t>
      </w:r>
      <w:bookmarkStart w:id="0" w:name="_GoBack"/>
      <w:bookmarkEnd w:id="0"/>
    </w:p>
    <w:p w:rsidR="00235A00" w:rsidRPr="003E2D2D" w:rsidRDefault="00F30C07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2.7</w:t>
      </w:r>
      <w:r w:rsidR="005129A9" w:rsidRPr="003E2D2D">
        <w:rPr>
          <w:rStyle w:val="22"/>
          <w:sz w:val="28"/>
          <w:szCs w:val="28"/>
        </w:rPr>
        <w:t xml:space="preserve">. </w:t>
      </w:r>
      <w:r w:rsidR="004A554D" w:rsidRPr="003E2D2D">
        <w:rPr>
          <w:rStyle w:val="1"/>
          <w:rFonts w:eastAsia="Courier New"/>
          <w:sz w:val="28"/>
          <w:szCs w:val="28"/>
        </w:rPr>
        <w:t>Учреждение</w:t>
      </w:r>
      <w:r w:rsidR="00383DEA" w:rsidRPr="003E2D2D">
        <w:rPr>
          <w:rStyle w:val="22"/>
          <w:sz w:val="28"/>
          <w:szCs w:val="28"/>
        </w:rPr>
        <w:t xml:space="preserve"> устанавливает порядок и форму заполнения показателей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стимулирования по видам премиальных выплат по итогам работы в разрезе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ка</w:t>
      </w:r>
      <w:r w:rsidR="00383DEA" w:rsidRPr="003E2D2D">
        <w:rPr>
          <w:rStyle w:val="22"/>
          <w:sz w:val="28"/>
          <w:szCs w:val="28"/>
        </w:rPr>
        <w:t>ж</w:t>
      </w:r>
      <w:r w:rsidR="00383DEA" w:rsidRPr="003E2D2D">
        <w:rPr>
          <w:rStyle w:val="22"/>
          <w:sz w:val="28"/>
          <w:szCs w:val="28"/>
        </w:rPr>
        <w:t>дой должности работников, индикаторов измерения; порядок определения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сто</w:t>
      </w:r>
      <w:r w:rsidR="00383DEA" w:rsidRPr="003E2D2D">
        <w:rPr>
          <w:rStyle w:val="22"/>
          <w:sz w:val="28"/>
          <w:szCs w:val="28"/>
        </w:rPr>
        <w:t>и</w:t>
      </w:r>
      <w:r w:rsidR="00383DEA" w:rsidRPr="003E2D2D">
        <w:rPr>
          <w:rStyle w:val="22"/>
          <w:sz w:val="28"/>
          <w:szCs w:val="28"/>
        </w:rPr>
        <w:t>мости единицы оценки; возможность перерасчета стоимости единицы оценки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в расчетном периоде; порядок определения размера причитающихся выплат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с</w:t>
      </w:r>
      <w:r w:rsidR="00383DEA" w:rsidRPr="003E2D2D">
        <w:rPr>
          <w:rStyle w:val="22"/>
          <w:sz w:val="28"/>
          <w:szCs w:val="28"/>
        </w:rPr>
        <w:t>о</w:t>
      </w:r>
      <w:r w:rsidR="00383DEA" w:rsidRPr="003E2D2D">
        <w:rPr>
          <w:rStyle w:val="22"/>
          <w:sz w:val="28"/>
          <w:szCs w:val="28"/>
        </w:rPr>
        <w:t>гласно Положения о распределении стимулирующей части фонда оплаты труда.</w:t>
      </w:r>
    </w:p>
    <w:p w:rsidR="00235A00" w:rsidRPr="003E2D2D" w:rsidRDefault="00F30C07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2.8</w:t>
      </w:r>
      <w:r w:rsidR="005129A9" w:rsidRPr="003E2D2D">
        <w:rPr>
          <w:rStyle w:val="22"/>
          <w:sz w:val="28"/>
          <w:szCs w:val="28"/>
        </w:rPr>
        <w:t xml:space="preserve">. </w:t>
      </w:r>
      <w:r w:rsidR="00383DEA" w:rsidRPr="003E2D2D">
        <w:rPr>
          <w:rStyle w:val="22"/>
          <w:sz w:val="28"/>
          <w:szCs w:val="28"/>
        </w:rPr>
        <w:t xml:space="preserve">Директор учреждения обеспечивает в установленные сроки (до 10числа </w:t>
      </w:r>
      <w:r w:rsidR="0016344C" w:rsidRPr="003E2D2D">
        <w:rPr>
          <w:rStyle w:val="22"/>
          <w:sz w:val="28"/>
          <w:szCs w:val="28"/>
        </w:rPr>
        <w:t>месяца,</w:t>
      </w:r>
      <w:r w:rsidR="00383DEA" w:rsidRPr="003E2D2D">
        <w:rPr>
          <w:rStyle w:val="22"/>
          <w:sz w:val="28"/>
          <w:szCs w:val="28"/>
        </w:rPr>
        <w:t xml:space="preserve"> следующего за расчетным периодом) представление в комиссию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оцено</w:t>
      </w:r>
      <w:r w:rsidR="00383DEA" w:rsidRPr="003E2D2D">
        <w:rPr>
          <w:rStyle w:val="22"/>
          <w:sz w:val="28"/>
          <w:szCs w:val="28"/>
        </w:rPr>
        <w:t>ч</w:t>
      </w:r>
      <w:r w:rsidR="00383DEA" w:rsidRPr="003E2D2D">
        <w:rPr>
          <w:rStyle w:val="22"/>
          <w:sz w:val="28"/>
          <w:szCs w:val="28"/>
        </w:rPr>
        <w:t>ных листов по видам премиальных выплат по итогам работы в расчетном</w:t>
      </w:r>
      <w:r w:rsidR="009A4F89">
        <w:rPr>
          <w:rStyle w:val="22"/>
          <w:sz w:val="28"/>
          <w:szCs w:val="28"/>
        </w:rPr>
        <w:t xml:space="preserve"> </w:t>
      </w:r>
      <w:r w:rsidR="002179FB">
        <w:rPr>
          <w:rStyle w:val="22"/>
          <w:sz w:val="28"/>
          <w:szCs w:val="28"/>
        </w:rPr>
        <w:t xml:space="preserve">периоде на педагогических </w:t>
      </w:r>
      <w:r w:rsidR="00383DEA" w:rsidRPr="003E2D2D">
        <w:rPr>
          <w:rStyle w:val="22"/>
          <w:sz w:val="28"/>
          <w:szCs w:val="28"/>
        </w:rPr>
        <w:t>работников школы с заполненной информацией о:</w:t>
      </w:r>
    </w:p>
    <w:p w:rsidR="00235A00" w:rsidRPr="003E2D2D" w:rsidRDefault="00383DEA" w:rsidP="00FA6B8D">
      <w:pPr>
        <w:pStyle w:val="5"/>
        <w:widowControl/>
        <w:numPr>
          <w:ilvl w:val="0"/>
          <w:numId w:val="14"/>
        </w:numPr>
        <w:shd w:val="clear" w:color="auto" w:fill="auto"/>
        <w:spacing w:line="240" w:lineRule="auto"/>
        <w:ind w:left="1078" w:hanging="36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достигнутых значениях индикаторов показателей стимулирования по в</w:t>
      </w:r>
      <w:r w:rsidRPr="003E2D2D">
        <w:rPr>
          <w:rStyle w:val="22"/>
          <w:sz w:val="28"/>
          <w:szCs w:val="28"/>
        </w:rPr>
        <w:t>и</w:t>
      </w:r>
      <w:r w:rsidRPr="003E2D2D">
        <w:rPr>
          <w:rStyle w:val="22"/>
          <w:sz w:val="28"/>
          <w:szCs w:val="28"/>
        </w:rPr>
        <w:t>дам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выплат;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набранной сумме оценок за показатели стимулирования по видам в</w:t>
      </w:r>
      <w:r w:rsidRPr="003E2D2D">
        <w:rPr>
          <w:rStyle w:val="22"/>
          <w:sz w:val="28"/>
          <w:szCs w:val="28"/>
        </w:rPr>
        <w:t>ы</w:t>
      </w:r>
      <w:r w:rsidRPr="003E2D2D">
        <w:rPr>
          <w:rStyle w:val="22"/>
          <w:sz w:val="28"/>
          <w:szCs w:val="28"/>
        </w:rPr>
        <w:t>плат;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итоговом количестве набранных оценок </w:t>
      </w:r>
      <w:r w:rsidR="002179FB">
        <w:rPr>
          <w:rStyle w:val="22"/>
          <w:sz w:val="28"/>
          <w:szCs w:val="28"/>
        </w:rPr>
        <w:t xml:space="preserve">педагогическими </w:t>
      </w:r>
      <w:r w:rsidRPr="003E2D2D">
        <w:rPr>
          <w:rStyle w:val="22"/>
          <w:sz w:val="28"/>
          <w:szCs w:val="28"/>
        </w:rPr>
        <w:t>работниками школы по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видам выплат;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плановом размере стимулирующего фонда по видам выплат и фактич</w:t>
      </w:r>
      <w:r w:rsidRPr="003E2D2D">
        <w:rPr>
          <w:rStyle w:val="22"/>
          <w:sz w:val="28"/>
          <w:szCs w:val="28"/>
        </w:rPr>
        <w:t>е</w:t>
      </w:r>
      <w:r w:rsidRPr="003E2D2D">
        <w:rPr>
          <w:rStyle w:val="22"/>
          <w:sz w:val="28"/>
          <w:szCs w:val="28"/>
        </w:rPr>
        <w:t>ски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начисленных суммах премий из фонда стимулирования, исчисле</w:t>
      </w:r>
      <w:r w:rsidRPr="003E2D2D">
        <w:rPr>
          <w:rStyle w:val="22"/>
          <w:sz w:val="28"/>
          <w:szCs w:val="28"/>
        </w:rPr>
        <w:t>н</w:t>
      </w:r>
      <w:r w:rsidRPr="003E2D2D">
        <w:rPr>
          <w:rStyle w:val="22"/>
          <w:sz w:val="28"/>
          <w:szCs w:val="28"/>
        </w:rPr>
        <w:t>ных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нарастающим итогом с начала года, по видам выплат;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«стоимости» единицы оценки по видам выплат (плановый размер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прич</w:t>
      </w:r>
      <w:r w:rsidRPr="003E2D2D">
        <w:rPr>
          <w:rStyle w:val="22"/>
          <w:sz w:val="28"/>
          <w:szCs w:val="28"/>
        </w:rPr>
        <w:t>и</w:t>
      </w:r>
      <w:r w:rsidRPr="003E2D2D">
        <w:rPr>
          <w:rStyle w:val="22"/>
          <w:sz w:val="28"/>
          <w:szCs w:val="28"/>
        </w:rPr>
        <w:t>тающейся доли выплат из стимулирующего фонда за вычетом фактич</w:t>
      </w:r>
      <w:r w:rsidRPr="003E2D2D">
        <w:rPr>
          <w:rStyle w:val="22"/>
          <w:sz w:val="28"/>
          <w:szCs w:val="28"/>
        </w:rPr>
        <w:t>е</w:t>
      </w:r>
      <w:r w:rsidRPr="003E2D2D">
        <w:rPr>
          <w:rStyle w:val="22"/>
          <w:sz w:val="28"/>
          <w:szCs w:val="28"/>
        </w:rPr>
        <w:t>ски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начисленных сумм по соответствующим выплатам, исчисленных нарастающим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итогом с начала года, деленной на итоговую сумму оценок всех работников по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соответствующей выплате).</w:t>
      </w:r>
    </w:p>
    <w:p w:rsidR="00235A00" w:rsidRPr="003E2D2D" w:rsidRDefault="00F30C07" w:rsidP="00FA6B8D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rStyle w:val="22"/>
          <w:sz w:val="28"/>
          <w:szCs w:val="28"/>
        </w:rPr>
        <w:t>2.9</w:t>
      </w:r>
      <w:r w:rsidR="005129A9" w:rsidRPr="003E2D2D">
        <w:rPr>
          <w:rStyle w:val="22"/>
          <w:sz w:val="28"/>
          <w:szCs w:val="28"/>
        </w:rPr>
        <w:t xml:space="preserve">. </w:t>
      </w:r>
      <w:r w:rsidR="00383DEA" w:rsidRPr="003E2D2D">
        <w:rPr>
          <w:rStyle w:val="22"/>
          <w:sz w:val="28"/>
          <w:szCs w:val="28"/>
        </w:rPr>
        <w:t>Комиссия рассматривает размеры показателей стимулирования по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ит</w:t>
      </w:r>
      <w:r w:rsidR="00383DEA" w:rsidRPr="003E2D2D">
        <w:rPr>
          <w:rStyle w:val="22"/>
          <w:sz w:val="28"/>
          <w:szCs w:val="28"/>
        </w:rPr>
        <w:t>о</w:t>
      </w:r>
      <w:r w:rsidR="00383DEA" w:rsidRPr="003E2D2D">
        <w:rPr>
          <w:rStyle w:val="22"/>
          <w:sz w:val="28"/>
          <w:szCs w:val="28"/>
        </w:rPr>
        <w:t xml:space="preserve">гам работы в расчетном периоде по каждому </w:t>
      </w:r>
      <w:r w:rsidR="002179FB">
        <w:rPr>
          <w:rStyle w:val="22"/>
          <w:sz w:val="28"/>
          <w:szCs w:val="28"/>
        </w:rPr>
        <w:t xml:space="preserve">педагогическому </w:t>
      </w:r>
      <w:r w:rsidR="00383DEA" w:rsidRPr="003E2D2D">
        <w:rPr>
          <w:rStyle w:val="22"/>
          <w:sz w:val="28"/>
          <w:szCs w:val="28"/>
        </w:rPr>
        <w:t>работнику. Коми</w:t>
      </w:r>
      <w:r w:rsidR="00383DEA" w:rsidRPr="003E2D2D">
        <w:rPr>
          <w:rStyle w:val="22"/>
          <w:sz w:val="28"/>
          <w:szCs w:val="28"/>
        </w:rPr>
        <w:t>с</w:t>
      </w:r>
      <w:r w:rsidR="00383DEA" w:rsidRPr="003E2D2D">
        <w:rPr>
          <w:rStyle w:val="22"/>
          <w:sz w:val="28"/>
          <w:szCs w:val="28"/>
        </w:rPr>
        <w:lastRenderedPageBreak/>
        <w:t>сия вправе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изменить итоговые показатели стимулирования, как в сторону их уменьшения, таки в сторону увеличения, с учетом предоставленных подтвержд</w:t>
      </w:r>
      <w:r w:rsidR="00383DEA" w:rsidRPr="003E2D2D">
        <w:rPr>
          <w:rStyle w:val="22"/>
          <w:sz w:val="28"/>
          <w:szCs w:val="28"/>
        </w:rPr>
        <w:t>а</w:t>
      </w:r>
      <w:r w:rsidR="00383DEA" w:rsidRPr="003E2D2D">
        <w:rPr>
          <w:rStyle w:val="22"/>
          <w:sz w:val="28"/>
          <w:szCs w:val="28"/>
        </w:rPr>
        <w:t>ющих документов о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выполненной работе или их отсутствия.</w:t>
      </w:r>
    </w:p>
    <w:p w:rsidR="00235A00" w:rsidRPr="003E2D2D" w:rsidRDefault="002179FB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Педагогические р</w:t>
      </w:r>
      <w:r w:rsidR="00383DEA" w:rsidRPr="003E2D2D">
        <w:rPr>
          <w:rStyle w:val="22"/>
          <w:sz w:val="28"/>
          <w:szCs w:val="28"/>
        </w:rPr>
        <w:t xml:space="preserve">аботники </w:t>
      </w:r>
      <w:r w:rsidR="004A554D" w:rsidRPr="003E2D2D">
        <w:rPr>
          <w:rStyle w:val="1"/>
          <w:rFonts w:eastAsia="Courier New"/>
          <w:sz w:val="28"/>
          <w:szCs w:val="28"/>
        </w:rPr>
        <w:t>учреждения</w:t>
      </w:r>
      <w:r w:rsidR="00383DEA" w:rsidRPr="003E2D2D">
        <w:rPr>
          <w:rStyle w:val="22"/>
          <w:sz w:val="28"/>
          <w:szCs w:val="28"/>
        </w:rPr>
        <w:t xml:space="preserve"> имеют право присутствовать на з</w:t>
      </w:r>
      <w:r w:rsidR="00383DEA" w:rsidRPr="003E2D2D">
        <w:rPr>
          <w:rStyle w:val="22"/>
          <w:sz w:val="28"/>
          <w:szCs w:val="28"/>
        </w:rPr>
        <w:t>а</w:t>
      </w:r>
      <w:r w:rsidR="00383DEA" w:rsidRPr="003E2D2D">
        <w:rPr>
          <w:rStyle w:val="22"/>
          <w:sz w:val="28"/>
          <w:szCs w:val="28"/>
        </w:rPr>
        <w:t xml:space="preserve">седании </w:t>
      </w:r>
      <w:r w:rsidR="00140D21" w:rsidRPr="003E2D2D">
        <w:rPr>
          <w:rStyle w:val="22"/>
          <w:sz w:val="28"/>
          <w:szCs w:val="28"/>
        </w:rPr>
        <w:t>комиссии</w:t>
      </w:r>
      <w:r w:rsidR="00140D21">
        <w:rPr>
          <w:rStyle w:val="22"/>
          <w:sz w:val="28"/>
          <w:szCs w:val="28"/>
        </w:rPr>
        <w:t>,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 xml:space="preserve">давать необходимые пояснения и быть </w:t>
      </w:r>
      <w:r w:rsidR="007B588B" w:rsidRPr="003E2D2D">
        <w:rPr>
          <w:rStyle w:val="22"/>
          <w:sz w:val="28"/>
          <w:szCs w:val="28"/>
        </w:rPr>
        <w:t>ознакомленными</w:t>
      </w:r>
      <w:r w:rsidR="00383DEA" w:rsidRPr="003E2D2D">
        <w:rPr>
          <w:rStyle w:val="22"/>
          <w:sz w:val="28"/>
          <w:szCs w:val="28"/>
        </w:rPr>
        <w:t xml:space="preserve"> с фактически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начисленными показателями стимулирования, после рассмотрения комиссией, под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роспись в оценочных листах.</w:t>
      </w:r>
    </w:p>
    <w:p w:rsidR="0016344C" w:rsidRDefault="00383DEA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Решение комиссии оформляется протоколом, на основании которого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дире</w:t>
      </w:r>
      <w:r w:rsidRPr="003E2D2D">
        <w:rPr>
          <w:rStyle w:val="22"/>
          <w:sz w:val="28"/>
          <w:szCs w:val="28"/>
        </w:rPr>
        <w:t>к</w:t>
      </w:r>
      <w:r w:rsidRPr="003E2D2D">
        <w:rPr>
          <w:rStyle w:val="22"/>
          <w:sz w:val="28"/>
          <w:szCs w:val="28"/>
        </w:rPr>
        <w:t xml:space="preserve">тор </w:t>
      </w:r>
      <w:r w:rsidRPr="007C4632">
        <w:rPr>
          <w:rStyle w:val="22"/>
          <w:color w:val="auto"/>
          <w:sz w:val="28"/>
          <w:szCs w:val="28"/>
        </w:rPr>
        <w:t>школы</w:t>
      </w:r>
      <w:r w:rsidRPr="003E2D2D">
        <w:rPr>
          <w:rStyle w:val="22"/>
          <w:sz w:val="28"/>
          <w:szCs w:val="28"/>
        </w:rPr>
        <w:t xml:space="preserve"> готовит проект приказа, который согласовывается с</w:t>
      </w:r>
      <w:r w:rsidR="009A4F89">
        <w:rPr>
          <w:rStyle w:val="22"/>
          <w:sz w:val="28"/>
          <w:szCs w:val="28"/>
        </w:rPr>
        <w:t xml:space="preserve"> </w:t>
      </w:r>
      <w:r w:rsidR="003E010B">
        <w:rPr>
          <w:rStyle w:val="22"/>
          <w:sz w:val="28"/>
          <w:szCs w:val="28"/>
        </w:rPr>
        <w:t>председат</w:t>
      </w:r>
      <w:r w:rsidR="002806A0">
        <w:rPr>
          <w:rStyle w:val="22"/>
          <w:sz w:val="28"/>
          <w:szCs w:val="28"/>
        </w:rPr>
        <w:t>елем первичной профсоюзной организации</w:t>
      </w:r>
      <w:r w:rsidRPr="003E2D2D">
        <w:rPr>
          <w:rStyle w:val="22"/>
          <w:sz w:val="28"/>
          <w:szCs w:val="28"/>
        </w:rPr>
        <w:t>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 Согласованный и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 xml:space="preserve">утвержденный приказ по </w:t>
      </w:r>
      <w:r w:rsidRPr="007C4632">
        <w:rPr>
          <w:rStyle w:val="22"/>
          <w:color w:val="auto"/>
          <w:sz w:val="28"/>
          <w:szCs w:val="28"/>
        </w:rPr>
        <w:t>школе</w:t>
      </w:r>
      <w:r w:rsidRPr="003E2D2D">
        <w:rPr>
          <w:rStyle w:val="22"/>
          <w:sz w:val="28"/>
          <w:szCs w:val="28"/>
        </w:rPr>
        <w:t xml:space="preserve"> является основанием для начисления премиальных</w:t>
      </w:r>
      <w:r w:rsidR="009A4F89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 xml:space="preserve">выплат по итогам работы в расчетном периоде и выплат в течение </w:t>
      </w:r>
      <w:r w:rsidR="009C0E00" w:rsidRPr="003E2D2D">
        <w:rPr>
          <w:rStyle w:val="22"/>
          <w:sz w:val="28"/>
          <w:szCs w:val="28"/>
        </w:rPr>
        <w:t>периода</w:t>
      </w:r>
      <w:r w:rsidR="009C0E00">
        <w:rPr>
          <w:rStyle w:val="22"/>
          <w:sz w:val="28"/>
          <w:szCs w:val="28"/>
        </w:rPr>
        <w:t>, следующего</w:t>
      </w:r>
      <w:r w:rsidRPr="003E2D2D">
        <w:rPr>
          <w:rStyle w:val="22"/>
          <w:sz w:val="28"/>
          <w:szCs w:val="28"/>
        </w:rPr>
        <w:t xml:space="preserve"> за расчетным периодом.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Приказ на установления премии сост</w:t>
      </w:r>
      <w:r w:rsidR="0016344C">
        <w:rPr>
          <w:rStyle w:val="22"/>
          <w:sz w:val="28"/>
          <w:szCs w:val="28"/>
        </w:rPr>
        <w:t>авляется ежемесячно</w:t>
      </w:r>
      <w:r w:rsidRPr="003E2D2D">
        <w:rPr>
          <w:rStyle w:val="22"/>
          <w:sz w:val="28"/>
          <w:szCs w:val="28"/>
        </w:rPr>
        <w:t>.</w:t>
      </w:r>
    </w:p>
    <w:p w:rsidR="0016344C" w:rsidRPr="003E2D2D" w:rsidRDefault="00F30C07" w:rsidP="006077CF">
      <w:pPr>
        <w:pStyle w:val="5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rStyle w:val="22"/>
          <w:sz w:val="28"/>
          <w:szCs w:val="28"/>
        </w:rPr>
        <w:t>2.10</w:t>
      </w:r>
      <w:r w:rsidR="005129A9" w:rsidRPr="003E2D2D">
        <w:rPr>
          <w:rStyle w:val="22"/>
          <w:sz w:val="28"/>
          <w:szCs w:val="28"/>
        </w:rPr>
        <w:t xml:space="preserve">. </w:t>
      </w:r>
      <w:r w:rsidR="00383DEA" w:rsidRPr="003E2D2D">
        <w:rPr>
          <w:rStyle w:val="22"/>
          <w:sz w:val="28"/>
          <w:szCs w:val="28"/>
        </w:rPr>
        <w:t xml:space="preserve">Премиальные выплаты по итогам работы устанавливаются </w:t>
      </w:r>
      <w:r w:rsidR="004A554D" w:rsidRPr="003E2D2D">
        <w:rPr>
          <w:rStyle w:val="22"/>
          <w:sz w:val="28"/>
          <w:szCs w:val="28"/>
        </w:rPr>
        <w:t>по осно</w:t>
      </w:r>
      <w:r w:rsidR="004A554D" w:rsidRPr="003E2D2D">
        <w:rPr>
          <w:rStyle w:val="22"/>
          <w:sz w:val="28"/>
          <w:szCs w:val="28"/>
        </w:rPr>
        <w:t>в</w:t>
      </w:r>
      <w:r w:rsidR="004A554D" w:rsidRPr="003E2D2D">
        <w:rPr>
          <w:rStyle w:val="22"/>
          <w:sz w:val="28"/>
          <w:szCs w:val="28"/>
        </w:rPr>
        <w:t>ной</w:t>
      </w:r>
      <w:r w:rsidR="009A4F89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должности работник</w:t>
      </w:r>
      <w:r w:rsidR="004A554D" w:rsidRPr="003E2D2D">
        <w:rPr>
          <w:rStyle w:val="22"/>
          <w:sz w:val="28"/>
          <w:szCs w:val="28"/>
        </w:rPr>
        <w:t>а</w:t>
      </w:r>
      <w:r w:rsidR="00383DEA" w:rsidRPr="003E2D2D">
        <w:rPr>
          <w:rStyle w:val="22"/>
          <w:sz w:val="28"/>
          <w:szCs w:val="28"/>
        </w:rPr>
        <w:t xml:space="preserve"> в виде премий по результатам выполнения им</w:t>
      </w:r>
      <w:r w:rsidR="009A4F89">
        <w:rPr>
          <w:rStyle w:val="22"/>
          <w:sz w:val="28"/>
          <w:szCs w:val="28"/>
        </w:rPr>
        <w:t xml:space="preserve"> </w:t>
      </w:r>
      <w:r w:rsidR="0016344C">
        <w:rPr>
          <w:rStyle w:val="22"/>
          <w:sz w:val="28"/>
          <w:szCs w:val="28"/>
        </w:rPr>
        <w:t>дол</w:t>
      </w:r>
      <w:r w:rsidR="0016344C">
        <w:rPr>
          <w:rStyle w:val="22"/>
          <w:sz w:val="28"/>
          <w:szCs w:val="28"/>
        </w:rPr>
        <w:t>ж</w:t>
      </w:r>
      <w:r w:rsidR="0016344C">
        <w:rPr>
          <w:rStyle w:val="22"/>
          <w:sz w:val="28"/>
          <w:szCs w:val="28"/>
        </w:rPr>
        <w:t>ностных обязанностей в соответствии с квалификационными характеристиками.</w:t>
      </w:r>
    </w:p>
    <w:p w:rsidR="00235A00" w:rsidRPr="003E2D2D" w:rsidRDefault="007B588B" w:rsidP="004163B5">
      <w:pPr>
        <w:spacing w:before="120" w:after="120"/>
        <w:jc w:val="center"/>
        <w:rPr>
          <w:rStyle w:val="21"/>
          <w:rFonts w:eastAsia="Courier New"/>
          <w:sz w:val="28"/>
          <w:szCs w:val="28"/>
        </w:rPr>
      </w:pPr>
      <w:bookmarkStart w:id="1" w:name="bookmark0"/>
      <w:r w:rsidRPr="003E2D2D">
        <w:rPr>
          <w:rStyle w:val="21"/>
          <w:rFonts w:eastAsia="Courier New"/>
          <w:bCs w:val="0"/>
          <w:sz w:val="28"/>
          <w:szCs w:val="28"/>
        </w:rPr>
        <w:t>3.</w:t>
      </w:r>
      <w:r w:rsidR="00383DEA" w:rsidRPr="003E2D2D">
        <w:rPr>
          <w:rStyle w:val="21"/>
          <w:rFonts w:eastAsia="Courier New"/>
          <w:sz w:val="28"/>
          <w:szCs w:val="28"/>
        </w:rPr>
        <w:t>Выплаты за интенсивность и высокие результаты работы</w:t>
      </w:r>
      <w:bookmarkEnd w:id="1"/>
    </w:p>
    <w:p w:rsidR="00235A00" w:rsidRPr="003E2D2D" w:rsidRDefault="005129A9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3.1. </w:t>
      </w:r>
      <w:r w:rsidR="00383DEA" w:rsidRPr="003E2D2D">
        <w:rPr>
          <w:rStyle w:val="22"/>
          <w:sz w:val="28"/>
          <w:szCs w:val="28"/>
        </w:rPr>
        <w:t>К выплатам за интенсивность и высокие результаты работы относятся:</w:t>
      </w:r>
    </w:p>
    <w:p w:rsidR="00701834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премии за реализацию отдельных видов деятельности учреждения;</w:t>
      </w:r>
    </w:p>
    <w:p w:rsidR="00701834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 особый режим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работы (связанный с обеспечением безаварийной, безо</w:t>
      </w:r>
      <w:r w:rsidRPr="003E2D2D">
        <w:rPr>
          <w:rStyle w:val="22"/>
          <w:sz w:val="28"/>
          <w:szCs w:val="28"/>
        </w:rPr>
        <w:t>т</w:t>
      </w:r>
      <w:r w:rsidRPr="003E2D2D">
        <w:rPr>
          <w:rStyle w:val="22"/>
          <w:sz w:val="28"/>
          <w:szCs w:val="28"/>
        </w:rPr>
        <w:t>казной и бесперебойной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работы инженерных и хозяйственно-эксплуатационных систем жизнеобеспечения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учреждения);</w:t>
      </w:r>
    </w:p>
    <w:p w:rsidR="00701834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 премии за организацию и проведение мероприятий, направленных на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 xml:space="preserve">повышение авторитета и имиджа учреждения среди населения; </w:t>
      </w:r>
    </w:p>
    <w:p w:rsidR="00701834" w:rsidRDefault="0091514E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У</w:t>
      </w:r>
      <w:r w:rsidR="00383DEA" w:rsidRPr="003E2D2D">
        <w:rPr>
          <w:rStyle w:val="22"/>
          <w:sz w:val="28"/>
          <w:szCs w:val="28"/>
        </w:rPr>
        <w:t>спешное</w:t>
      </w:r>
      <w:r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выполнение особо важных и срочных работ;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 интенсивность труда;</w:t>
      </w:r>
    </w:p>
    <w:p w:rsidR="00235A00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специальная выплата </w:t>
      </w:r>
      <w:r w:rsidR="003E010B">
        <w:rPr>
          <w:rStyle w:val="22"/>
          <w:sz w:val="28"/>
          <w:szCs w:val="28"/>
        </w:rPr>
        <w:t>педагогическим работникам</w:t>
      </w:r>
      <w:r w:rsidRPr="003E2D2D">
        <w:rPr>
          <w:rStyle w:val="22"/>
          <w:sz w:val="28"/>
          <w:szCs w:val="28"/>
        </w:rPr>
        <w:t>, реализующи</w:t>
      </w:r>
      <w:r w:rsidR="004A554D" w:rsidRPr="003E2D2D">
        <w:rPr>
          <w:rStyle w:val="22"/>
          <w:sz w:val="28"/>
          <w:szCs w:val="28"/>
        </w:rPr>
        <w:t>м</w:t>
      </w:r>
      <w:r w:rsidRPr="003E2D2D">
        <w:rPr>
          <w:rStyle w:val="22"/>
          <w:sz w:val="28"/>
          <w:szCs w:val="28"/>
        </w:rPr>
        <w:t xml:space="preserve"> допо</w:t>
      </w:r>
      <w:r w:rsidRPr="003E2D2D">
        <w:rPr>
          <w:rStyle w:val="22"/>
          <w:sz w:val="28"/>
          <w:szCs w:val="28"/>
        </w:rPr>
        <w:t>л</w:t>
      </w:r>
      <w:r w:rsidRPr="003E2D2D">
        <w:rPr>
          <w:rStyle w:val="22"/>
          <w:sz w:val="28"/>
          <w:szCs w:val="28"/>
        </w:rPr>
        <w:t>нительные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образовательные программы физкультурно-спортивной направленности.</w:t>
      </w:r>
    </w:p>
    <w:p w:rsidR="00701834" w:rsidRPr="003761A7" w:rsidRDefault="003761A7" w:rsidP="003761A7">
      <w:pPr>
        <w:pStyle w:val="ConsPlusNormal"/>
        <w:numPr>
          <w:ilvl w:val="0"/>
          <w:numId w:val="14"/>
        </w:numPr>
        <w:jc w:val="both"/>
        <w:rPr>
          <w:rStyle w:val="22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022B1">
        <w:rPr>
          <w:rFonts w:ascii="Times New Roman" w:hAnsi="Times New Roman" w:cs="Times New Roman"/>
          <w:sz w:val="28"/>
          <w:szCs w:val="28"/>
        </w:rPr>
        <w:t>специальная выплата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 </w:t>
      </w:r>
      <w:r w:rsidRPr="007C4632">
        <w:rPr>
          <w:rFonts w:ascii="Times New Roman" w:hAnsi="Times New Roman" w:cs="Times New Roman"/>
          <w:sz w:val="28"/>
          <w:szCs w:val="28"/>
        </w:rPr>
        <w:t>школы</w:t>
      </w:r>
      <w:r w:rsidRPr="00D022B1">
        <w:rPr>
          <w:rFonts w:ascii="Times New Roman" w:hAnsi="Times New Roman" w:cs="Times New Roman"/>
          <w:sz w:val="28"/>
          <w:szCs w:val="28"/>
        </w:rPr>
        <w:t>, являющимся молодыми специалистами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3.1.1 Специальная выплата</w:t>
      </w:r>
      <w:r w:rsidR="0091514E">
        <w:rPr>
          <w:rStyle w:val="22"/>
          <w:sz w:val="28"/>
          <w:szCs w:val="28"/>
        </w:rPr>
        <w:t xml:space="preserve"> </w:t>
      </w:r>
      <w:r w:rsidR="0091514E" w:rsidRPr="00F30C07">
        <w:rPr>
          <w:rStyle w:val="22"/>
          <w:color w:val="auto"/>
          <w:sz w:val="28"/>
          <w:szCs w:val="28"/>
        </w:rPr>
        <w:t>тренерам-преподавателям</w:t>
      </w:r>
      <w:r w:rsidRPr="0091514E">
        <w:rPr>
          <w:rStyle w:val="22"/>
          <w:color w:val="FF0000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назначается по осно</w:t>
      </w:r>
      <w:r w:rsidRPr="003E2D2D">
        <w:rPr>
          <w:rStyle w:val="22"/>
          <w:sz w:val="28"/>
          <w:szCs w:val="28"/>
        </w:rPr>
        <w:t>в</w:t>
      </w:r>
      <w:r w:rsidRPr="003E2D2D">
        <w:rPr>
          <w:rStyle w:val="22"/>
          <w:sz w:val="28"/>
          <w:szCs w:val="28"/>
        </w:rPr>
        <w:t>ному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месту работы в размере 884,61 (восемьсот восемьдесят четыре рубля, 61 к</w:t>
      </w:r>
      <w:r w:rsidRPr="003E2D2D">
        <w:rPr>
          <w:rStyle w:val="22"/>
          <w:sz w:val="28"/>
          <w:szCs w:val="28"/>
        </w:rPr>
        <w:t>о</w:t>
      </w:r>
      <w:r w:rsidRPr="003E2D2D">
        <w:rPr>
          <w:rStyle w:val="22"/>
          <w:sz w:val="28"/>
          <w:szCs w:val="28"/>
        </w:rPr>
        <w:t>пейка) в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месяц без учета районного коэффициента.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При выполнении работником должностных обязанностей в объеме менее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чем на одну ставку назначение специальной выплаты тренерам</w:t>
      </w:r>
      <w:r w:rsidR="007C4632">
        <w:rPr>
          <w:rStyle w:val="22"/>
          <w:sz w:val="28"/>
          <w:szCs w:val="28"/>
        </w:rPr>
        <w:t xml:space="preserve"> –</w:t>
      </w:r>
      <w:r w:rsidRPr="003E2D2D">
        <w:rPr>
          <w:rStyle w:val="22"/>
          <w:sz w:val="28"/>
          <w:szCs w:val="28"/>
        </w:rPr>
        <w:t>преподавателям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осуществляется пропорционально нагрузке и отработанному времени.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При выполнении работником должностных обязанностей в одном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образов</w:t>
      </w:r>
      <w:r w:rsidRPr="003E2D2D">
        <w:rPr>
          <w:rStyle w:val="22"/>
          <w:sz w:val="28"/>
          <w:szCs w:val="28"/>
        </w:rPr>
        <w:t>а</w:t>
      </w:r>
      <w:r w:rsidRPr="003E2D2D">
        <w:rPr>
          <w:rStyle w:val="22"/>
          <w:sz w:val="28"/>
          <w:szCs w:val="28"/>
        </w:rPr>
        <w:t>тельном учреждении более чем на одну ставку размер специальной</w:t>
      </w:r>
      <w:r w:rsidR="0091514E">
        <w:rPr>
          <w:rStyle w:val="22"/>
          <w:sz w:val="28"/>
          <w:szCs w:val="28"/>
        </w:rPr>
        <w:t xml:space="preserve"> </w:t>
      </w:r>
      <w:r w:rsidR="003E010B">
        <w:rPr>
          <w:rStyle w:val="22"/>
          <w:sz w:val="28"/>
          <w:szCs w:val="28"/>
        </w:rPr>
        <w:t>выплаты пед</w:t>
      </w:r>
      <w:r w:rsidR="003E010B">
        <w:rPr>
          <w:rStyle w:val="22"/>
          <w:sz w:val="28"/>
          <w:szCs w:val="28"/>
        </w:rPr>
        <w:t>а</w:t>
      </w:r>
      <w:r w:rsidR="003E010B">
        <w:rPr>
          <w:rStyle w:val="22"/>
          <w:sz w:val="28"/>
          <w:szCs w:val="28"/>
        </w:rPr>
        <w:t>гогическим работникам</w:t>
      </w:r>
      <w:r w:rsidRPr="003E2D2D">
        <w:rPr>
          <w:rStyle w:val="22"/>
          <w:sz w:val="28"/>
          <w:szCs w:val="28"/>
        </w:rPr>
        <w:t xml:space="preserve"> не увеличивается.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>Специальная выплата</w:t>
      </w:r>
      <w:r w:rsidR="00D97F9B" w:rsidRPr="00D97F9B">
        <w:rPr>
          <w:rStyle w:val="22"/>
          <w:sz w:val="28"/>
          <w:szCs w:val="28"/>
        </w:rPr>
        <w:t xml:space="preserve"> тренерам –преподавателям</w:t>
      </w:r>
      <w:r w:rsidRPr="003E2D2D">
        <w:rPr>
          <w:rStyle w:val="22"/>
          <w:sz w:val="28"/>
          <w:szCs w:val="28"/>
        </w:rPr>
        <w:t xml:space="preserve"> назначается приказом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д</w:t>
      </w:r>
      <w:r w:rsidRPr="003E2D2D">
        <w:rPr>
          <w:rStyle w:val="22"/>
          <w:sz w:val="28"/>
          <w:szCs w:val="28"/>
        </w:rPr>
        <w:t>и</w:t>
      </w:r>
      <w:r w:rsidRPr="003E2D2D">
        <w:rPr>
          <w:rStyle w:val="22"/>
          <w:sz w:val="28"/>
          <w:szCs w:val="28"/>
        </w:rPr>
        <w:t>ректора</w:t>
      </w:r>
      <w:r w:rsidR="003761A7">
        <w:rPr>
          <w:rStyle w:val="22"/>
          <w:sz w:val="28"/>
          <w:szCs w:val="28"/>
        </w:rPr>
        <w:t xml:space="preserve"> школы</w:t>
      </w:r>
      <w:r w:rsidRPr="003E2D2D">
        <w:rPr>
          <w:rStyle w:val="22"/>
          <w:sz w:val="28"/>
          <w:szCs w:val="28"/>
        </w:rPr>
        <w:t xml:space="preserve"> пропорционально фактически отработанному времени в пред</w:t>
      </w:r>
      <w:r w:rsidRPr="003E2D2D">
        <w:rPr>
          <w:rStyle w:val="22"/>
          <w:sz w:val="28"/>
          <w:szCs w:val="28"/>
        </w:rPr>
        <w:t>ы</w:t>
      </w:r>
      <w:r w:rsidRPr="003E2D2D">
        <w:rPr>
          <w:rStyle w:val="22"/>
          <w:sz w:val="28"/>
          <w:szCs w:val="28"/>
        </w:rPr>
        <w:lastRenderedPageBreak/>
        <w:t>дущем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календарном месяце одновременно с выплатой заработной платы и вкл</w:t>
      </w:r>
      <w:r w:rsidRPr="003E2D2D">
        <w:rPr>
          <w:rStyle w:val="22"/>
          <w:sz w:val="28"/>
          <w:szCs w:val="28"/>
        </w:rPr>
        <w:t>ю</w:t>
      </w:r>
      <w:r w:rsidRPr="003E2D2D">
        <w:rPr>
          <w:rStyle w:val="22"/>
          <w:sz w:val="28"/>
          <w:szCs w:val="28"/>
        </w:rPr>
        <w:t>чается в</w:t>
      </w:r>
      <w:r w:rsidR="0091514E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совокупный доход работника, при соблюдении следующих условий: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отсутствие жалоб со стороны родителей (законных представителей);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отсутствие несчастных случаев и травм с учащимися;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отсутствие фактов нарушения прав и законных интересов обучающихся.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>В случае выявления нарушения по одному или нескольким условиям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спец</w:t>
      </w:r>
      <w:r w:rsidRPr="003E2D2D">
        <w:rPr>
          <w:rStyle w:val="22"/>
          <w:sz w:val="28"/>
          <w:szCs w:val="28"/>
        </w:rPr>
        <w:t>и</w:t>
      </w:r>
      <w:r w:rsidRPr="003E2D2D">
        <w:rPr>
          <w:rStyle w:val="22"/>
          <w:sz w:val="28"/>
          <w:szCs w:val="28"/>
        </w:rPr>
        <w:t>альная выплата тренерам-преподавателям на следующий период не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назначается.</w:t>
      </w:r>
    </w:p>
    <w:p w:rsidR="000D1E98" w:rsidRDefault="00527B96" w:rsidP="003E010B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3.1.2. </w:t>
      </w:r>
      <w:r w:rsidR="00383DEA" w:rsidRPr="003E2D2D">
        <w:rPr>
          <w:rStyle w:val="22"/>
          <w:sz w:val="28"/>
          <w:szCs w:val="28"/>
        </w:rPr>
        <w:t>С</w:t>
      </w:r>
      <w:r w:rsidR="003E010B">
        <w:rPr>
          <w:rStyle w:val="22"/>
          <w:sz w:val="28"/>
          <w:szCs w:val="28"/>
        </w:rPr>
        <w:t>пециальная выплата педагогическим работникам государственных образовательных организаций, созданных в форме учреждений, являющимися молодыми специалистами (далее – выплата молодым специалистам), в размере 8 046 руб. (с учетом районного коэффициента) выплачивается ежемесячно по о</w:t>
      </w:r>
      <w:r w:rsidR="003E010B">
        <w:rPr>
          <w:rStyle w:val="22"/>
          <w:sz w:val="28"/>
          <w:szCs w:val="28"/>
        </w:rPr>
        <w:t>с</w:t>
      </w:r>
      <w:r w:rsidR="003E010B">
        <w:rPr>
          <w:rStyle w:val="22"/>
          <w:sz w:val="28"/>
          <w:szCs w:val="28"/>
        </w:rPr>
        <w:t>новному месту работы.</w:t>
      </w:r>
    </w:p>
    <w:p w:rsidR="003E010B" w:rsidRPr="003E010B" w:rsidRDefault="003E010B" w:rsidP="003E010B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Молодыми специалистами являются лица, указанные в абзаце втором пун</w:t>
      </w:r>
      <w:r>
        <w:rPr>
          <w:rStyle w:val="22"/>
          <w:sz w:val="28"/>
          <w:szCs w:val="28"/>
        </w:rPr>
        <w:t>к</w:t>
      </w:r>
      <w:r>
        <w:rPr>
          <w:rStyle w:val="22"/>
          <w:sz w:val="28"/>
          <w:szCs w:val="28"/>
        </w:rPr>
        <w:t>та 2 статьи 14 Закона Кемеровской области от 05.07.2013 № 86-ОЗ «Об образов</w:t>
      </w:r>
      <w:r>
        <w:rPr>
          <w:rStyle w:val="22"/>
          <w:sz w:val="28"/>
          <w:szCs w:val="28"/>
        </w:rPr>
        <w:t>а</w:t>
      </w:r>
      <w:r>
        <w:rPr>
          <w:rStyle w:val="22"/>
          <w:sz w:val="28"/>
          <w:szCs w:val="28"/>
        </w:rPr>
        <w:t>нии».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Назначение выплаты молодым специалистам производится по заявлению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работника.</w:t>
      </w:r>
    </w:p>
    <w:p w:rsidR="00235A00" w:rsidRPr="003E2D2D" w:rsidRDefault="00383DEA" w:rsidP="00FA6B8D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>К заявлению должны прилагаться следующие документы: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копия документа, удостоверяющего личность;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копия документа об окончании образовательного учреждения высшего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образования, профессионального образовательного учреждения или учреждения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дополнительного профессионального образования по пр</w:t>
      </w:r>
      <w:r w:rsidRPr="003E2D2D">
        <w:rPr>
          <w:rStyle w:val="22"/>
          <w:sz w:val="28"/>
          <w:szCs w:val="28"/>
        </w:rPr>
        <w:t>о</w:t>
      </w:r>
      <w:r w:rsidRPr="003E2D2D">
        <w:rPr>
          <w:rStyle w:val="22"/>
          <w:sz w:val="28"/>
          <w:szCs w:val="28"/>
        </w:rPr>
        <w:t>грамме ординатуры;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копия трудовой книжки;</w:t>
      </w:r>
    </w:p>
    <w:p w:rsidR="00235A00" w:rsidRPr="003E2D2D" w:rsidRDefault="00383DEA" w:rsidP="00FA6B8D">
      <w:pPr>
        <w:pStyle w:val="5"/>
        <w:numPr>
          <w:ilvl w:val="0"/>
          <w:numId w:val="14"/>
        </w:numPr>
        <w:shd w:val="clear" w:color="auto" w:fill="auto"/>
        <w:spacing w:line="240" w:lineRule="auto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копия приказа о назначении на должность педагогического работника в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образовательном учреждении.</w:t>
      </w:r>
    </w:p>
    <w:p w:rsidR="00235A00" w:rsidRPr="003E2D2D" w:rsidRDefault="00383DEA" w:rsidP="00FA6B8D">
      <w:pPr>
        <w:pStyle w:val="5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>Выплата молодым специалистам производится ежемесячно с момента под</w:t>
      </w:r>
      <w:r w:rsidRPr="003E2D2D">
        <w:rPr>
          <w:rStyle w:val="22"/>
          <w:sz w:val="28"/>
          <w:szCs w:val="28"/>
        </w:rPr>
        <w:t>а</w:t>
      </w:r>
      <w:r w:rsidRPr="003E2D2D">
        <w:rPr>
          <w:rStyle w:val="22"/>
          <w:sz w:val="28"/>
          <w:szCs w:val="28"/>
        </w:rPr>
        <w:t>чи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заявления, в том числе в период нахождения в очередном отпуске, в период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временной нетрудоспособности.</w:t>
      </w:r>
    </w:p>
    <w:p w:rsidR="00235A00" w:rsidRDefault="00383DEA" w:rsidP="00FA6B8D">
      <w:pPr>
        <w:pStyle w:val="5"/>
        <w:widowControl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Выплата молодым специалистам не производится в период нахождения в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отпуске по беременности и родам, отпуске по уходу за ребенком, отпуске без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с</w:t>
      </w:r>
      <w:r w:rsidRPr="003E2D2D">
        <w:rPr>
          <w:rStyle w:val="22"/>
          <w:sz w:val="28"/>
          <w:szCs w:val="28"/>
        </w:rPr>
        <w:t>о</w:t>
      </w:r>
      <w:r w:rsidRPr="003E2D2D">
        <w:rPr>
          <w:rStyle w:val="22"/>
          <w:sz w:val="28"/>
          <w:szCs w:val="28"/>
        </w:rPr>
        <w:t>хранения заработной платы, а также в период прохождения военной службы по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призыву и возобновляется при условии возвращения молодого специалиста на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прежнее место работы на должность педагогического работника.</w:t>
      </w:r>
    </w:p>
    <w:p w:rsidR="003E010B" w:rsidRPr="003E2D2D" w:rsidRDefault="003E010B" w:rsidP="00FA6B8D">
      <w:pPr>
        <w:pStyle w:val="5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3.1.3. Специальная выплата педагогическим работникам, являющимися наставниками молодых специалистов </w:t>
      </w:r>
      <w:r w:rsidR="00F762B8">
        <w:rPr>
          <w:rStyle w:val="22"/>
          <w:sz w:val="28"/>
          <w:szCs w:val="28"/>
        </w:rPr>
        <w:t>государственных</w:t>
      </w:r>
      <w:r w:rsidR="00D97F9B">
        <w:rPr>
          <w:rStyle w:val="22"/>
          <w:sz w:val="28"/>
          <w:szCs w:val="28"/>
        </w:rPr>
        <w:t xml:space="preserve"> </w:t>
      </w:r>
      <w:r w:rsidR="00F762B8">
        <w:rPr>
          <w:rStyle w:val="22"/>
          <w:sz w:val="28"/>
          <w:szCs w:val="28"/>
        </w:rPr>
        <w:t>образовательных</w:t>
      </w:r>
      <w:r>
        <w:rPr>
          <w:rStyle w:val="22"/>
          <w:sz w:val="28"/>
          <w:szCs w:val="28"/>
        </w:rPr>
        <w:t xml:space="preserve"> орган</w:t>
      </w:r>
      <w:r>
        <w:rPr>
          <w:rStyle w:val="22"/>
          <w:sz w:val="28"/>
          <w:szCs w:val="28"/>
        </w:rPr>
        <w:t>и</w:t>
      </w:r>
      <w:r>
        <w:rPr>
          <w:rStyle w:val="22"/>
          <w:sz w:val="28"/>
          <w:szCs w:val="28"/>
        </w:rPr>
        <w:t>заций, созданных в форме учреждений, в размере 5 748 руб. (с учетом ра</w:t>
      </w:r>
      <w:r w:rsidR="00F762B8">
        <w:rPr>
          <w:rStyle w:val="22"/>
          <w:sz w:val="28"/>
          <w:szCs w:val="28"/>
        </w:rPr>
        <w:t xml:space="preserve">йонного </w:t>
      </w:r>
      <w:r>
        <w:rPr>
          <w:rStyle w:val="22"/>
          <w:sz w:val="28"/>
          <w:szCs w:val="28"/>
        </w:rPr>
        <w:t>коэффициента) выплачивается ежемесячно по основному месту работы.</w:t>
      </w:r>
    </w:p>
    <w:p w:rsidR="00235A00" w:rsidRDefault="000D1E98" w:rsidP="00FA6B8D">
      <w:pPr>
        <w:pStyle w:val="5"/>
        <w:widowControl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3.2. </w:t>
      </w:r>
      <w:r w:rsidR="00383DEA" w:rsidRPr="003E2D2D">
        <w:rPr>
          <w:rStyle w:val="22"/>
          <w:sz w:val="28"/>
          <w:szCs w:val="28"/>
        </w:rPr>
        <w:t>Выплаты за интенсивность и высокие результаты работы по должн</w:t>
      </w:r>
      <w:r w:rsidR="00383DEA" w:rsidRPr="003E2D2D">
        <w:rPr>
          <w:rStyle w:val="22"/>
          <w:sz w:val="28"/>
          <w:szCs w:val="28"/>
        </w:rPr>
        <w:t>о</w:t>
      </w:r>
      <w:r w:rsidR="00383DEA" w:rsidRPr="003E2D2D">
        <w:rPr>
          <w:rStyle w:val="22"/>
          <w:sz w:val="28"/>
          <w:szCs w:val="28"/>
        </w:rPr>
        <w:t>стям</w:t>
      </w:r>
      <w:r w:rsidR="00D97F9B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работн</w:t>
      </w:r>
      <w:r w:rsidR="009946F4">
        <w:rPr>
          <w:rStyle w:val="22"/>
          <w:sz w:val="28"/>
          <w:szCs w:val="28"/>
        </w:rPr>
        <w:t>иков устанавливаются школой</w:t>
      </w:r>
      <w:r w:rsidR="00383DEA" w:rsidRPr="003E2D2D">
        <w:rPr>
          <w:rStyle w:val="22"/>
          <w:sz w:val="28"/>
          <w:szCs w:val="28"/>
        </w:rPr>
        <w:t xml:space="preserve"> самостоятельно с учетом улучшения</w:t>
      </w:r>
      <w:r w:rsidR="00D97F9B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качественных характеристик выполняемой работы при обязательном участии</w:t>
      </w:r>
      <w:r w:rsidR="00D97F9B">
        <w:rPr>
          <w:rStyle w:val="22"/>
          <w:sz w:val="28"/>
          <w:szCs w:val="28"/>
        </w:rPr>
        <w:t xml:space="preserve"> </w:t>
      </w:r>
      <w:r w:rsidR="00E67E09">
        <w:rPr>
          <w:rStyle w:val="22"/>
          <w:sz w:val="28"/>
          <w:szCs w:val="28"/>
        </w:rPr>
        <w:t>представителя трудового коллектива</w:t>
      </w:r>
      <w:r w:rsidR="00383DEA" w:rsidRPr="003E2D2D">
        <w:rPr>
          <w:rStyle w:val="22"/>
          <w:sz w:val="28"/>
          <w:szCs w:val="28"/>
        </w:rPr>
        <w:t xml:space="preserve"> (табл</w:t>
      </w:r>
      <w:r w:rsidR="001D086D" w:rsidRPr="003E2D2D">
        <w:rPr>
          <w:rStyle w:val="22"/>
          <w:sz w:val="28"/>
          <w:szCs w:val="28"/>
        </w:rPr>
        <w:t xml:space="preserve">ица </w:t>
      </w:r>
      <w:r w:rsidR="00383DEA" w:rsidRPr="003E2D2D">
        <w:rPr>
          <w:rStyle w:val="22"/>
          <w:sz w:val="28"/>
          <w:szCs w:val="28"/>
        </w:rPr>
        <w:t>№1).</w:t>
      </w:r>
    </w:p>
    <w:p w:rsidR="00F762B8" w:rsidRDefault="00F762B8" w:rsidP="00FA6B8D">
      <w:pPr>
        <w:pStyle w:val="5"/>
        <w:widowControl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</w:p>
    <w:p w:rsidR="00F762B8" w:rsidRDefault="00F762B8" w:rsidP="00FA6B8D">
      <w:pPr>
        <w:pStyle w:val="5"/>
        <w:widowControl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</w:p>
    <w:p w:rsidR="00F762B8" w:rsidRPr="003E2D2D" w:rsidRDefault="00F762B8" w:rsidP="00FA6B8D">
      <w:pPr>
        <w:pStyle w:val="5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456D7" w:rsidRPr="003E2D2D" w:rsidRDefault="00383DEA" w:rsidP="006077CF">
      <w:pPr>
        <w:jc w:val="right"/>
        <w:rPr>
          <w:rFonts w:ascii="Times New Roman" w:hAnsi="Times New Roman" w:cs="Times New Roman"/>
          <w:sz w:val="28"/>
          <w:szCs w:val="28"/>
        </w:rPr>
      </w:pPr>
      <w:r w:rsidRPr="003E2D2D">
        <w:rPr>
          <w:rStyle w:val="22"/>
          <w:rFonts w:eastAsia="Courier New"/>
          <w:sz w:val="28"/>
          <w:szCs w:val="28"/>
        </w:rPr>
        <w:t>Таблица№1</w:t>
      </w:r>
    </w:p>
    <w:p w:rsidR="00235A00" w:rsidRPr="003E2D2D" w:rsidRDefault="00982566" w:rsidP="00FA6B8D">
      <w:pPr>
        <w:pStyle w:val="20"/>
        <w:shd w:val="clear" w:color="auto" w:fill="auto"/>
        <w:spacing w:after="240" w:line="240" w:lineRule="auto"/>
        <w:rPr>
          <w:rStyle w:val="24"/>
          <w:b/>
          <w:bCs/>
          <w:sz w:val="28"/>
          <w:szCs w:val="28"/>
        </w:rPr>
      </w:pPr>
      <w:r w:rsidRPr="003E2D2D">
        <w:rPr>
          <w:rStyle w:val="24"/>
          <w:b/>
          <w:bCs/>
          <w:sz w:val="28"/>
          <w:szCs w:val="28"/>
        </w:rPr>
        <w:t>Перечень выплат за интенсивность и высокие результаты работы</w:t>
      </w:r>
    </w:p>
    <w:tbl>
      <w:tblPr>
        <w:tblStyle w:val="aa"/>
        <w:tblW w:w="10098" w:type="dxa"/>
        <w:tblInd w:w="108" w:type="dxa"/>
        <w:tblLook w:val="04A0" w:firstRow="1" w:lastRow="0" w:firstColumn="1" w:lastColumn="0" w:noHBand="0" w:noVBand="1"/>
      </w:tblPr>
      <w:tblGrid>
        <w:gridCol w:w="7797"/>
        <w:gridCol w:w="2301"/>
      </w:tblGrid>
      <w:tr w:rsidR="00C4616F" w:rsidRPr="003E2D2D" w:rsidTr="00E67E09"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C4616F" w:rsidRPr="003E2D2D" w:rsidRDefault="00C4616F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Наименование показател</w:t>
            </w:r>
            <w:r w:rsidR="004C01A6" w:rsidRPr="003E2D2D">
              <w:rPr>
                <w:rStyle w:val="22"/>
                <w:sz w:val="28"/>
                <w:szCs w:val="28"/>
              </w:rPr>
              <w:t>я</w:t>
            </w:r>
            <w:r w:rsidRPr="003E2D2D">
              <w:rPr>
                <w:rStyle w:val="22"/>
                <w:sz w:val="28"/>
                <w:szCs w:val="28"/>
              </w:rPr>
              <w:t xml:space="preserve"> стимулирующих выплат за</w:t>
            </w:r>
            <w:r w:rsidRPr="003E2D2D">
              <w:rPr>
                <w:rStyle w:val="22"/>
                <w:sz w:val="28"/>
                <w:szCs w:val="28"/>
              </w:rPr>
              <w:br/>
              <w:t>интенсивность и высокие результаты работы</w:t>
            </w:r>
          </w:p>
        </w:tc>
        <w:tc>
          <w:tcPr>
            <w:tcW w:w="2301" w:type="dxa"/>
            <w:tcBorders>
              <w:bottom w:val="double" w:sz="4" w:space="0" w:color="auto"/>
            </w:tcBorders>
            <w:vAlign w:val="center"/>
          </w:tcPr>
          <w:p w:rsidR="00C4616F" w:rsidRPr="003E2D2D" w:rsidRDefault="00C4616F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Размер премий</w:t>
            </w:r>
            <w:r w:rsidR="007060CD" w:rsidRPr="003E2D2D">
              <w:rPr>
                <w:rStyle w:val="22"/>
                <w:sz w:val="28"/>
                <w:szCs w:val="28"/>
              </w:rPr>
              <w:br/>
            </w:r>
            <w:r w:rsidRPr="003E2D2D">
              <w:rPr>
                <w:rStyle w:val="22"/>
                <w:sz w:val="28"/>
                <w:szCs w:val="28"/>
              </w:rPr>
              <w:t>(в абсолютной</w:t>
            </w:r>
            <w:r w:rsidR="004163B5" w:rsidRPr="003E2D2D">
              <w:rPr>
                <w:rStyle w:val="22"/>
                <w:sz w:val="28"/>
                <w:szCs w:val="28"/>
              </w:rPr>
              <w:br/>
            </w:r>
            <w:r w:rsidRPr="003E2D2D">
              <w:rPr>
                <w:rStyle w:val="22"/>
                <w:sz w:val="28"/>
                <w:szCs w:val="28"/>
              </w:rPr>
              <w:t>величине), руб.</w:t>
            </w:r>
          </w:p>
        </w:tc>
      </w:tr>
      <w:tr w:rsidR="003438D8" w:rsidRPr="003E2D2D" w:rsidTr="00B56C8F">
        <w:tc>
          <w:tcPr>
            <w:tcW w:w="10098" w:type="dxa"/>
            <w:gridSpan w:val="2"/>
            <w:tcBorders>
              <w:bottom w:val="double" w:sz="4" w:space="0" w:color="auto"/>
            </w:tcBorders>
            <w:vAlign w:val="center"/>
          </w:tcPr>
          <w:p w:rsidR="003438D8" w:rsidRPr="00406A53" w:rsidRDefault="003438D8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rStyle w:val="22"/>
                <w:b/>
                <w:sz w:val="28"/>
                <w:szCs w:val="28"/>
              </w:rPr>
            </w:pPr>
            <w:r w:rsidRPr="00406A53">
              <w:rPr>
                <w:b/>
                <w:sz w:val="28"/>
                <w:szCs w:val="28"/>
              </w:rPr>
              <w:t xml:space="preserve">1. Особый режим работы, связанный с </w:t>
            </w:r>
            <w:r w:rsidR="00482E2C">
              <w:rPr>
                <w:b/>
                <w:sz w:val="28"/>
                <w:szCs w:val="28"/>
              </w:rPr>
              <w:t>обеспечением безаварийной, безо</w:t>
            </w:r>
            <w:r w:rsidR="00482E2C">
              <w:rPr>
                <w:b/>
                <w:sz w:val="28"/>
                <w:szCs w:val="28"/>
              </w:rPr>
              <w:t>т</w:t>
            </w:r>
            <w:r w:rsidRPr="00406A53">
              <w:rPr>
                <w:b/>
                <w:sz w:val="28"/>
                <w:szCs w:val="28"/>
              </w:rPr>
              <w:t>казной и бесперебойной работы инженерных и хозяйственной-эксплуатационных систем жизнеобеспечения школы:</w:t>
            </w:r>
          </w:p>
        </w:tc>
      </w:tr>
      <w:tr w:rsidR="003438D8" w:rsidRPr="003E2D2D" w:rsidTr="00B56C8F">
        <w:tc>
          <w:tcPr>
            <w:tcW w:w="7797" w:type="dxa"/>
          </w:tcPr>
          <w:p w:rsidR="003438D8" w:rsidRPr="003E2D2D" w:rsidRDefault="00753335" w:rsidP="003438D8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3438D8">
              <w:rPr>
                <w:sz w:val="28"/>
                <w:szCs w:val="28"/>
              </w:rPr>
              <w:t xml:space="preserve"> В</w:t>
            </w:r>
            <w:r w:rsidR="003438D8" w:rsidRPr="003E2D2D">
              <w:rPr>
                <w:sz w:val="28"/>
                <w:szCs w:val="28"/>
              </w:rPr>
              <w:t xml:space="preserve">ыполнение </w:t>
            </w:r>
            <w:r w:rsidR="00E46082">
              <w:rPr>
                <w:sz w:val="28"/>
                <w:szCs w:val="28"/>
              </w:rPr>
              <w:t>работ по текущему ремонту шко</w:t>
            </w:r>
            <w:r w:rsidR="00093038">
              <w:rPr>
                <w:sz w:val="28"/>
                <w:szCs w:val="28"/>
              </w:rPr>
              <w:t>лы: замест</w:t>
            </w:r>
            <w:r w:rsidR="00093038">
              <w:rPr>
                <w:sz w:val="28"/>
                <w:szCs w:val="28"/>
              </w:rPr>
              <w:t>и</w:t>
            </w:r>
            <w:r w:rsidR="00093038">
              <w:rPr>
                <w:sz w:val="28"/>
                <w:szCs w:val="28"/>
              </w:rPr>
              <w:t>тель директора по учебно-воспитательной работе</w:t>
            </w:r>
            <w:r w:rsidR="00E46082">
              <w:rPr>
                <w:sz w:val="28"/>
                <w:szCs w:val="28"/>
              </w:rPr>
              <w:t>, заместитель директора п</w:t>
            </w:r>
            <w:r w:rsidR="00093038">
              <w:rPr>
                <w:sz w:val="28"/>
                <w:szCs w:val="28"/>
              </w:rPr>
              <w:t>о безопасности жизнедеятельности</w:t>
            </w:r>
            <w:r w:rsidR="00F762B8">
              <w:rPr>
                <w:sz w:val="28"/>
                <w:szCs w:val="28"/>
              </w:rPr>
              <w:t>, заведующий</w:t>
            </w:r>
            <w:r w:rsidR="00E46082">
              <w:rPr>
                <w:sz w:val="28"/>
                <w:szCs w:val="28"/>
              </w:rPr>
              <w:t xml:space="preserve"> отделом,</w:t>
            </w:r>
            <w:r>
              <w:rPr>
                <w:sz w:val="28"/>
                <w:szCs w:val="28"/>
              </w:rPr>
              <w:t xml:space="preserve"> тренер – преподаватель, педагог дополнительного образования, педагог – организатор, </w:t>
            </w:r>
            <w:r w:rsidR="00E46082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>- машинистка</w:t>
            </w:r>
            <w:r w:rsidR="00F762B8">
              <w:rPr>
                <w:sz w:val="28"/>
                <w:szCs w:val="28"/>
              </w:rPr>
              <w:t>, кладовщик, заведующий</w:t>
            </w:r>
            <w:r w:rsidR="00E46082">
              <w:rPr>
                <w:sz w:val="28"/>
                <w:szCs w:val="28"/>
              </w:rPr>
              <w:t xml:space="preserve"> хозяйством, </w:t>
            </w:r>
            <w:r>
              <w:rPr>
                <w:sz w:val="28"/>
                <w:szCs w:val="28"/>
              </w:rPr>
              <w:t xml:space="preserve">техник по эксплуатации и ремонту спортивной техники, гардеробщик, </w:t>
            </w:r>
            <w:r w:rsidR="00093038">
              <w:rPr>
                <w:sz w:val="28"/>
                <w:szCs w:val="28"/>
              </w:rPr>
              <w:t>рабочий по комплексному обслуживанию и ремонту здания</w:t>
            </w:r>
            <w:r>
              <w:rPr>
                <w:sz w:val="28"/>
                <w:szCs w:val="28"/>
              </w:rPr>
              <w:t>, дворник, уборщик производственных и служебных помещений</w:t>
            </w:r>
            <w:r w:rsidR="006077CF">
              <w:rPr>
                <w:sz w:val="28"/>
                <w:szCs w:val="28"/>
              </w:rPr>
              <w:t>, сторож.</w:t>
            </w:r>
          </w:p>
        </w:tc>
        <w:tc>
          <w:tcPr>
            <w:tcW w:w="2301" w:type="dxa"/>
          </w:tcPr>
          <w:p w:rsidR="00D97F9B" w:rsidRDefault="003438D8" w:rsidP="003438D8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sz w:val="28"/>
                <w:szCs w:val="28"/>
              </w:rPr>
              <w:t>800</w:t>
            </w:r>
          </w:p>
          <w:p w:rsidR="00D97F9B" w:rsidRDefault="00D97F9B" w:rsidP="00D97F9B"/>
          <w:p w:rsidR="003438D8" w:rsidRPr="006121A4" w:rsidRDefault="003438D8" w:rsidP="00D97F9B">
            <w:pPr>
              <w:rPr>
                <w:color w:val="FF0000"/>
              </w:rPr>
            </w:pPr>
          </w:p>
        </w:tc>
      </w:tr>
      <w:tr w:rsidR="003438D8" w:rsidRPr="003E2D2D" w:rsidTr="00B56C8F">
        <w:tc>
          <w:tcPr>
            <w:tcW w:w="7797" w:type="dxa"/>
          </w:tcPr>
          <w:p w:rsidR="003438D8" w:rsidRPr="003E2D2D" w:rsidRDefault="00753335" w:rsidP="003438D8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438D8">
              <w:rPr>
                <w:sz w:val="28"/>
                <w:szCs w:val="28"/>
              </w:rPr>
              <w:t>2. Выполнение работ с помощью снегоуборочной машины</w:t>
            </w:r>
            <w:r w:rsidR="003438D8" w:rsidRPr="003E2D2D">
              <w:rPr>
                <w:sz w:val="28"/>
                <w:szCs w:val="28"/>
              </w:rPr>
              <w:t>.</w:t>
            </w:r>
            <w:r w:rsidR="003438D8">
              <w:rPr>
                <w:sz w:val="28"/>
                <w:szCs w:val="28"/>
              </w:rPr>
              <w:t xml:space="preserve"> Техническое обс</w:t>
            </w:r>
            <w:r w:rsidR="00E46082">
              <w:rPr>
                <w:sz w:val="28"/>
                <w:szCs w:val="28"/>
              </w:rPr>
              <w:t>луживание снегоуборочной машины: дво</w:t>
            </w:r>
            <w:r w:rsidR="00E46082">
              <w:rPr>
                <w:sz w:val="28"/>
                <w:szCs w:val="28"/>
              </w:rPr>
              <w:t>р</w:t>
            </w:r>
            <w:r w:rsidR="00E46082">
              <w:rPr>
                <w:sz w:val="28"/>
                <w:szCs w:val="28"/>
              </w:rPr>
              <w:t xml:space="preserve">ник, </w:t>
            </w:r>
            <w:r w:rsidR="00093038">
              <w:rPr>
                <w:sz w:val="28"/>
                <w:szCs w:val="28"/>
              </w:rPr>
              <w:t>рабочий по комплексному обслуживанию и ремонту зд</w:t>
            </w:r>
            <w:r w:rsidR="00093038">
              <w:rPr>
                <w:sz w:val="28"/>
                <w:szCs w:val="28"/>
              </w:rPr>
              <w:t>а</w:t>
            </w:r>
            <w:r w:rsidR="00093038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техник по эксплуатации и ремонту спортивной техники.</w:t>
            </w:r>
          </w:p>
        </w:tc>
        <w:tc>
          <w:tcPr>
            <w:tcW w:w="2301" w:type="dxa"/>
          </w:tcPr>
          <w:p w:rsidR="003438D8" w:rsidRPr="003E2D2D" w:rsidRDefault="003438D8" w:rsidP="003438D8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sz w:val="28"/>
                <w:szCs w:val="28"/>
              </w:rPr>
              <w:t>500</w:t>
            </w:r>
          </w:p>
        </w:tc>
      </w:tr>
      <w:tr w:rsidR="003438D8" w:rsidRPr="003E2D2D" w:rsidTr="00B56C8F">
        <w:tc>
          <w:tcPr>
            <w:tcW w:w="7797" w:type="dxa"/>
          </w:tcPr>
          <w:p w:rsidR="003438D8" w:rsidRPr="003E2D2D" w:rsidRDefault="00753335" w:rsidP="003438D8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438D8">
              <w:rPr>
                <w:sz w:val="28"/>
                <w:szCs w:val="28"/>
              </w:rPr>
              <w:t>3.</w:t>
            </w:r>
            <w:r w:rsidR="003438D8" w:rsidRPr="003E2D2D">
              <w:rPr>
                <w:sz w:val="28"/>
                <w:szCs w:val="28"/>
              </w:rPr>
              <w:t xml:space="preserve"> Текущий ремонт и техническое обслуживание систем отопления, водоснабжения, канализации, механизмов и ко</w:t>
            </w:r>
            <w:r w:rsidR="003438D8" w:rsidRPr="003E2D2D">
              <w:rPr>
                <w:sz w:val="28"/>
                <w:szCs w:val="28"/>
              </w:rPr>
              <w:t>н</w:t>
            </w:r>
            <w:r w:rsidR="003438D8" w:rsidRPr="003E2D2D">
              <w:rPr>
                <w:sz w:val="28"/>
                <w:szCs w:val="28"/>
              </w:rPr>
              <w:t>струкций с выполнением слесар</w:t>
            </w:r>
            <w:r>
              <w:rPr>
                <w:sz w:val="28"/>
                <w:szCs w:val="28"/>
              </w:rPr>
              <w:t>ных, паяльных и с</w:t>
            </w:r>
            <w:r w:rsidR="00093038">
              <w:rPr>
                <w:sz w:val="28"/>
                <w:szCs w:val="28"/>
              </w:rPr>
              <w:t>варочных работ: рабочий по комплексному обслуживанию и ремонту здания</w:t>
            </w:r>
            <w:r w:rsidR="00F762B8">
              <w:rPr>
                <w:sz w:val="28"/>
                <w:szCs w:val="28"/>
              </w:rPr>
              <w:t>, заведующий</w:t>
            </w:r>
            <w:r>
              <w:rPr>
                <w:sz w:val="28"/>
                <w:szCs w:val="28"/>
              </w:rPr>
              <w:t xml:space="preserve"> хозяйством, техник по эксплуатац</w:t>
            </w:r>
            <w:r w:rsidR="006077CF">
              <w:rPr>
                <w:sz w:val="28"/>
                <w:szCs w:val="28"/>
              </w:rPr>
              <w:t>ии и ремонту спортивной техники, сторож</w:t>
            </w:r>
          </w:p>
        </w:tc>
        <w:tc>
          <w:tcPr>
            <w:tcW w:w="2301" w:type="dxa"/>
          </w:tcPr>
          <w:p w:rsidR="003438D8" w:rsidRPr="003E2D2D" w:rsidRDefault="003438D8" w:rsidP="003438D8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sz w:val="28"/>
                <w:szCs w:val="28"/>
              </w:rPr>
              <w:t>800</w:t>
            </w:r>
          </w:p>
        </w:tc>
      </w:tr>
      <w:tr w:rsidR="003438D8" w:rsidRPr="003E2D2D" w:rsidTr="00B56C8F">
        <w:tc>
          <w:tcPr>
            <w:tcW w:w="7797" w:type="dxa"/>
          </w:tcPr>
          <w:p w:rsidR="003438D8" w:rsidRPr="003E2D2D" w:rsidRDefault="00753335" w:rsidP="003438D8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438D8">
              <w:rPr>
                <w:sz w:val="28"/>
                <w:szCs w:val="28"/>
              </w:rPr>
              <w:t>4</w:t>
            </w:r>
            <w:r w:rsidR="00C456D7">
              <w:rPr>
                <w:sz w:val="28"/>
                <w:szCs w:val="28"/>
              </w:rPr>
              <w:t>.</w:t>
            </w:r>
            <w:r w:rsidR="003438D8" w:rsidRPr="003E2D2D">
              <w:rPr>
                <w:sz w:val="28"/>
                <w:szCs w:val="28"/>
              </w:rPr>
              <w:t xml:space="preserve"> Обеспечение </w:t>
            </w:r>
            <w:r w:rsidR="00F762B8">
              <w:rPr>
                <w:sz w:val="28"/>
                <w:szCs w:val="28"/>
              </w:rPr>
              <w:t xml:space="preserve">безаварийной и надежной работы </w:t>
            </w:r>
            <w:r w:rsidR="003438D8" w:rsidRPr="003E2D2D">
              <w:rPr>
                <w:sz w:val="28"/>
                <w:szCs w:val="28"/>
              </w:rPr>
              <w:t>радиооб</w:t>
            </w:r>
            <w:r w:rsidR="003438D8" w:rsidRPr="003E2D2D">
              <w:rPr>
                <w:sz w:val="28"/>
                <w:szCs w:val="28"/>
              </w:rPr>
              <w:t>о</w:t>
            </w:r>
            <w:r w:rsidR="003438D8" w:rsidRPr="003E2D2D">
              <w:rPr>
                <w:sz w:val="28"/>
                <w:szCs w:val="28"/>
              </w:rPr>
              <w:t>рудования, своевременный и качест</w:t>
            </w:r>
            <w:r>
              <w:rPr>
                <w:sz w:val="28"/>
                <w:szCs w:val="28"/>
              </w:rPr>
              <w:t>венны</w:t>
            </w:r>
            <w:r w:rsidR="00093038">
              <w:rPr>
                <w:sz w:val="28"/>
                <w:szCs w:val="28"/>
              </w:rPr>
              <w:t>й ремонт радиооб</w:t>
            </w:r>
            <w:r w:rsidR="00093038">
              <w:rPr>
                <w:sz w:val="28"/>
                <w:szCs w:val="28"/>
              </w:rPr>
              <w:t>о</w:t>
            </w:r>
            <w:r w:rsidR="00093038">
              <w:rPr>
                <w:sz w:val="28"/>
                <w:szCs w:val="28"/>
              </w:rPr>
              <w:t>рудования: рабочий по комплексному обслуживанию и ремо</w:t>
            </w:r>
            <w:r w:rsidR="00093038">
              <w:rPr>
                <w:sz w:val="28"/>
                <w:szCs w:val="28"/>
              </w:rPr>
              <w:t>н</w:t>
            </w:r>
            <w:r w:rsidR="00093038">
              <w:rPr>
                <w:sz w:val="28"/>
                <w:szCs w:val="28"/>
              </w:rPr>
              <w:t>ту здания</w:t>
            </w:r>
            <w:r>
              <w:rPr>
                <w:sz w:val="28"/>
                <w:szCs w:val="28"/>
              </w:rPr>
              <w:t xml:space="preserve">, </w:t>
            </w:r>
            <w:r w:rsidR="00F762B8">
              <w:rPr>
                <w:sz w:val="28"/>
                <w:szCs w:val="28"/>
              </w:rPr>
              <w:t>педагог- организатор, заведующий</w:t>
            </w:r>
            <w:r>
              <w:rPr>
                <w:sz w:val="28"/>
                <w:szCs w:val="28"/>
              </w:rPr>
              <w:t xml:space="preserve"> хозяйством,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ник по эксплуатации и ремонту спортивной техники, кладо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щик.</w:t>
            </w:r>
          </w:p>
        </w:tc>
        <w:tc>
          <w:tcPr>
            <w:tcW w:w="2301" w:type="dxa"/>
          </w:tcPr>
          <w:p w:rsidR="003438D8" w:rsidRPr="003E2D2D" w:rsidRDefault="003438D8" w:rsidP="0034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06A53" w:rsidRPr="003E2D2D" w:rsidTr="00E67E09">
        <w:tc>
          <w:tcPr>
            <w:tcW w:w="10098" w:type="dxa"/>
            <w:gridSpan w:val="2"/>
            <w:vAlign w:val="center"/>
          </w:tcPr>
          <w:p w:rsidR="00406A53" w:rsidRPr="00406A53" w:rsidRDefault="00406A53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rStyle w:val="22"/>
                <w:b/>
                <w:sz w:val="28"/>
                <w:szCs w:val="28"/>
              </w:rPr>
            </w:pPr>
            <w:r w:rsidRPr="00406A53">
              <w:rPr>
                <w:rStyle w:val="22"/>
                <w:b/>
                <w:sz w:val="28"/>
                <w:szCs w:val="28"/>
              </w:rPr>
              <w:t>2. За организацию и проведение мероприятий, направленных на повышение авторитета и имиджа школы среди населения, успешное выполнение особо важных и срочных работ, оперативность и качественный результат:</w:t>
            </w:r>
          </w:p>
        </w:tc>
      </w:tr>
      <w:tr w:rsidR="00B93D11" w:rsidRPr="003E2D2D" w:rsidTr="00B56C8F">
        <w:tc>
          <w:tcPr>
            <w:tcW w:w="10098" w:type="dxa"/>
            <w:gridSpan w:val="2"/>
          </w:tcPr>
          <w:p w:rsidR="00B93D11" w:rsidRPr="00EB587E" w:rsidRDefault="00B93D11" w:rsidP="00EB587E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EB587E">
              <w:rPr>
                <w:b/>
                <w:sz w:val="28"/>
                <w:szCs w:val="28"/>
              </w:rPr>
              <w:t>2.1. Проведение  и участие в спортивно – массовых мероприятиях:</w:t>
            </w:r>
          </w:p>
        </w:tc>
      </w:tr>
      <w:tr w:rsidR="00406A53" w:rsidRPr="003E2D2D" w:rsidTr="00E67E09">
        <w:tc>
          <w:tcPr>
            <w:tcW w:w="7797" w:type="dxa"/>
          </w:tcPr>
          <w:p w:rsidR="00406A53" w:rsidRDefault="00B74223" w:rsidP="00406A53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2.1.1.школьного и  районного уровн</w:t>
            </w:r>
            <w:r w:rsidR="00093038">
              <w:rPr>
                <w:sz w:val="28"/>
                <w:szCs w:val="28"/>
              </w:rPr>
              <w:t>ей: заместитель директора по учебно-воспитательной работе</w:t>
            </w:r>
            <w:r>
              <w:rPr>
                <w:sz w:val="28"/>
                <w:szCs w:val="28"/>
              </w:rPr>
              <w:t xml:space="preserve">, заместитель </w:t>
            </w:r>
            <w:r w:rsidR="00093038">
              <w:rPr>
                <w:sz w:val="28"/>
                <w:szCs w:val="28"/>
              </w:rPr>
              <w:t>директора по безопасности жизнедеятельности</w:t>
            </w:r>
            <w:r w:rsidR="00F762B8">
              <w:rPr>
                <w:sz w:val="28"/>
                <w:szCs w:val="28"/>
              </w:rPr>
              <w:t>, заведующий</w:t>
            </w:r>
            <w:r>
              <w:rPr>
                <w:sz w:val="28"/>
                <w:szCs w:val="28"/>
              </w:rPr>
              <w:t xml:space="preserve"> отделом,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нер – преподаватель, педагог дополнительного образования, педагог – организатор, техник по эксплуатации и ремонту </w:t>
            </w:r>
            <w:r>
              <w:rPr>
                <w:sz w:val="28"/>
                <w:szCs w:val="28"/>
              </w:rPr>
              <w:lastRenderedPageBreak/>
              <w:t>спо</w:t>
            </w:r>
            <w:r w:rsidR="00093038">
              <w:rPr>
                <w:sz w:val="28"/>
                <w:szCs w:val="28"/>
              </w:rPr>
              <w:t>ртивной техники, кладовщик, рабочий по комплексному обслуживанию и ремонту здания</w:t>
            </w:r>
            <w:r>
              <w:rPr>
                <w:sz w:val="28"/>
                <w:szCs w:val="28"/>
              </w:rPr>
              <w:t>, дворник.</w:t>
            </w:r>
          </w:p>
        </w:tc>
        <w:tc>
          <w:tcPr>
            <w:tcW w:w="2301" w:type="dxa"/>
          </w:tcPr>
          <w:p w:rsidR="00406A53" w:rsidRPr="003E2D2D" w:rsidRDefault="00B74223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</w:tr>
      <w:tr w:rsidR="00406A53" w:rsidRPr="003E2D2D" w:rsidTr="00E67E09">
        <w:tc>
          <w:tcPr>
            <w:tcW w:w="7797" w:type="dxa"/>
          </w:tcPr>
          <w:p w:rsidR="00406A53" w:rsidRDefault="00093038" w:rsidP="00F762B8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2.1.2. муниципального </w:t>
            </w:r>
            <w:r w:rsidR="00B74223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ня: заместитель директора по учебно-воспитательной работе</w:t>
            </w:r>
            <w:r w:rsidR="00B74223">
              <w:rPr>
                <w:sz w:val="28"/>
                <w:szCs w:val="28"/>
              </w:rPr>
              <w:t>, заместитель дирек</w:t>
            </w:r>
            <w:r>
              <w:rPr>
                <w:sz w:val="28"/>
                <w:szCs w:val="28"/>
              </w:rPr>
              <w:t>тора по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жизнедеятельности</w:t>
            </w:r>
            <w:r w:rsidR="00B74223">
              <w:rPr>
                <w:sz w:val="28"/>
                <w:szCs w:val="28"/>
              </w:rPr>
              <w:t xml:space="preserve">, </w:t>
            </w:r>
            <w:r w:rsidR="00F762B8">
              <w:rPr>
                <w:sz w:val="28"/>
                <w:szCs w:val="28"/>
              </w:rPr>
              <w:t>заведующий</w:t>
            </w:r>
            <w:r w:rsidR="00B74223">
              <w:rPr>
                <w:sz w:val="28"/>
                <w:szCs w:val="28"/>
              </w:rPr>
              <w:t xml:space="preserve"> отделом, тренер – преподаватель, педагог дополнительного образования, педагог – организатор, техник по эксплуатации и ремонту спо</w:t>
            </w:r>
            <w:r>
              <w:rPr>
                <w:sz w:val="28"/>
                <w:szCs w:val="28"/>
              </w:rPr>
              <w:t>ртивной техники, кладовщик, рабочий по комплексному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нию и ремонту здания, </w:t>
            </w:r>
            <w:r w:rsidR="00B74223">
              <w:rPr>
                <w:sz w:val="28"/>
                <w:szCs w:val="28"/>
              </w:rPr>
              <w:t>дворник.</w:t>
            </w:r>
          </w:p>
        </w:tc>
        <w:tc>
          <w:tcPr>
            <w:tcW w:w="2301" w:type="dxa"/>
          </w:tcPr>
          <w:p w:rsidR="00406A53" w:rsidRPr="003E2D2D" w:rsidRDefault="00B93D11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74223" w:rsidRPr="003E2D2D" w:rsidTr="00E67E09">
        <w:tc>
          <w:tcPr>
            <w:tcW w:w="7797" w:type="dxa"/>
          </w:tcPr>
          <w:p w:rsidR="00B74223" w:rsidRDefault="00B74223" w:rsidP="00DD5C1A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2.1.3.регионального уров</w:t>
            </w:r>
            <w:r w:rsidR="00093038">
              <w:rPr>
                <w:sz w:val="28"/>
                <w:szCs w:val="28"/>
              </w:rPr>
              <w:t>ня: заместитель директора по учебно-воспитательной работе, заместитель директора по безопасн</w:t>
            </w:r>
            <w:r w:rsidR="00093038">
              <w:rPr>
                <w:sz w:val="28"/>
                <w:szCs w:val="28"/>
              </w:rPr>
              <w:t>о</w:t>
            </w:r>
            <w:r w:rsidR="00093038">
              <w:rPr>
                <w:sz w:val="28"/>
                <w:szCs w:val="28"/>
              </w:rPr>
              <w:t>сти жизнедеятельности</w:t>
            </w:r>
            <w:r>
              <w:rPr>
                <w:sz w:val="28"/>
                <w:szCs w:val="28"/>
              </w:rPr>
              <w:t xml:space="preserve">, </w:t>
            </w:r>
            <w:r w:rsidR="00F762B8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отделом, тренер – преп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даватель, педагог дополнительного образования, педагог –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ганизатор, техник по эксплуатации и ремонту спортивной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ники, кладовщик, </w:t>
            </w:r>
            <w:r w:rsidR="00093038">
              <w:rPr>
                <w:sz w:val="28"/>
                <w:szCs w:val="28"/>
              </w:rPr>
              <w:t xml:space="preserve">рабочий по комплексному обслуживанию и ремонту здания, </w:t>
            </w:r>
            <w:r>
              <w:rPr>
                <w:sz w:val="28"/>
                <w:szCs w:val="28"/>
              </w:rPr>
              <w:t>дворник.</w:t>
            </w:r>
          </w:p>
        </w:tc>
        <w:tc>
          <w:tcPr>
            <w:tcW w:w="2301" w:type="dxa"/>
          </w:tcPr>
          <w:p w:rsidR="00B74223" w:rsidRPr="003E2D2D" w:rsidRDefault="00B93D11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B93D11" w:rsidRPr="003E2D2D" w:rsidTr="00B56C8F">
        <w:tc>
          <w:tcPr>
            <w:tcW w:w="10098" w:type="dxa"/>
            <w:gridSpan w:val="2"/>
          </w:tcPr>
          <w:p w:rsidR="00B93D11" w:rsidRPr="00EB587E" w:rsidRDefault="00B93D11" w:rsidP="00EB587E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EB587E">
              <w:rPr>
                <w:b/>
                <w:sz w:val="28"/>
                <w:szCs w:val="28"/>
              </w:rPr>
              <w:t>2.2. Проведен</w:t>
            </w:r>
            <w:r w:rsidR="00DD5C1A">
              <w:rPr>
                <w:b/>
                <w:sz w:val="28"/>
                <w:szCs w:val="28"/>
              </w:rPr>
              <w:t xml:space="preserve">ия работы по привлечению детей для занятий </w:t>
            </w:r>
            <w:r w:rsidRPr="00EB587E">
              <w:rPr>
                <w:b/>
                <w:sz w:val="28"/>
                <w:szCs w:val="28"/>
              </w:rPr>
              <w:t>спортом:</w:t>
            </w:r>
          </w:p>
        </w:tc>
      </w:tr>
      <w:tr w:rsidR="00B74223" w:rsidRPr="003E2D2D" w:rsidTr="00E67E09">
        <w:tc>
          <w:tcPr>
            <w:tcW w:w="7797" w:type="dxa"/>
          </w:tcPr>
          <w:p w:rsidR="00B74223" w:rsidRDefault="00B93D11" w:rsidP="00406A53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 посещение родительских собраний в образовательных организациях, с целью привлечения детей для занятий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том.</w:t>
            </w:r>
          </w:p>
        </w:tc>
        <w:tc>
          <w:tcPr>
            <w:tcW w:w="2301" w:type="dxa"/>
          </w:tcPr>
          <w:p w:rsidR="00B74223" w:rsidRPr="003E2D2D" w:rsidRDefault="00B93D11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74223" w:rsidRPr="003E2D2D" w:rsidTr="00E67E09">
        <w:tc>
          <w:tcPr>
            <w:tcW w:w="7797" w:type="dxa"/>
          </w:tcPr>
          <w:p w:rsidR="00B74223" w:rsidRDefault="00B93D11" w:rsidP="00406A53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2.2.2. </w:t>
            </w:r>
            <w:r w:rsidR="00EB587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роведения мастер – классов, бесед, лекций для учащи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образовательных организаций,  с целью привлечения их для занятий спортом.</w:t>
            </w:r>
          </w:p>
        </w:tc>
        <w:tc>
          <w:tcPr>
            <w:tcW w:w="2301" w:type="dxa"/>
          </w:tcPr>
          <w:p w:rsidR="00B74223" w:rsidRPr="003E2D2D" w:rsidRDefault="00B93D11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93D11" w:rsidRPr="003E2D2D" w:rsidTr="00E67E09">
        <w:tc>
          <w:tcPr>
            <w:tcW w:w="7797" w:type="dxa"/>
          </w:tcPr>
          <w:p w:rsidR="00B93D11" w:rsidRDefault="00EB587E" w:rsidP="00406A53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Предоставление информации  о спортивно – массовых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роприятиях в СМИ</w:t>
            </w:r>
          </w:p>
        </w:tc>
        <w:tc>
          <w:tcPr>
            <w:tcW w:w="2301" w:type="dxa"/>
          </w:tcPr>
          <w:p w:rsidR="00B93D11" w:rsidRDefault="00EB587E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06A53" w:rsidRPr="003E2D2D" w:rsidTr="00E67E09">
        <w:tc>
          <w:tcPr>
            <w:tcW w:w="7797" w:type="dxa"/>
          </w:tcPr>
          <w:p w:rsidR="00406A53" w:rsidRPr="003E2D2D" w:rsidRDefault="00753335" w:rsidP="00406A53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06A53">
              <w:rPr>
                <w:sz w:val="28"/>
                <w:szCs w:val="28"/>
              </w:rPr>
              <w:t>4</w:t>
            </w:r>
            <w:r w:rsidR="00406A53" w:rsidRPr="003E2D2D">
              <w:rPr>
                <w:sz w:val="28"/>
                <w:szCs w:val="28"/>
              </w:rPr>
              <w:t>. Качественное ведение АИС «Образование Кемеровской области», «Зда</w:t>
            </w:r>
            <w:r w:rsidR="00406A53">
              <w:rPr>
                <w:sz w:val="28"/>
                <w:szCs w:val="28"/>
              </w:rPr>
              <w:t>ния и сооружения»,</w:t>
            </w:r>
            <w:r>
              <w:rPr>
                <w:sz w:val="28"/>
                <w:szCs w:val="28"/>
              </w:rPr>
              <w:t xml:space="preserve"> АИС «Электронная школа 2.0», </w:t>
            </w:r>
            <w:r w:rsidR="00406A53">
              <w:rPr>
                <w:sz w:val="28"/>
                <w:szCs w:val="28"/>
              </w:rPr>
              <w:t xml:space="preserve"> ДОКСЕЛЬ</w:t>
            </w:r>
            <w:r>
              <w:rPr>
                <w:sz w:val="28"/>
                <w:szCs w:val="28"/>
              </w:rPr>
              <w:t xml:space="preserve"> и других информационных систем</w:t>
            </w:r>
            <w:r w:rsidR="00093038">
              <w:rPr>
                <w:sz w:val="28"/>
                <w:szCs w:val="28"/>
              </w:rPr>
              <w:t>: : замест</w:t>
            </w:r>
            <w:r w:rsidR="00093038">
              <w:rPr>
                <w:sz w:val="28"/>
                <w:szCs w:val="28"/>
              </w:rPr>
              <w:t>и</w:t>
            </w:r>
            <w:r w:rsidR="00093038">
              <w:rPr>
                <w:sz w:val="28"/>
                <w:szCs w:val="28"/>
              </w:rPr>
              <w:t>тель директора по учебно-воспитательной работе</w:t>
            </w:r>
            <w:r>
              <w:rPr>
                <w:sz w:val="28"/>
                <w:szCs w:val="28"/>
              </w:rPr>
              <w:t xml:space="preserve">, заместитель </w:t>
            </w:r>
            <w:r w:rsidR="00093038">
              <w:rPr>
                <w:sz w:val="28"/>
                <w:szCs w:val="28"/>
              </w:rPr>
              <w:t>директора по безопасности жизнедеятельности</w:t>
            </w:r>
            <w:r w:rsidR="00F762B8">
              <w:rPr>
                <w:sz w:val="28"/>
                <w:szCs w:val="28"/>
              </w:rPr>
              <w:t>, заведующий</w:t>
            </w:r>
            <w:r>
              <w:rPr>
                <w:sz w:val="28"/>
                <w:szCs w:val="28"/>
              </w:rPr>
              <w:t xml:space="preserve"> отделом, тренер – преподаватель, педагог дополнительного образования, педагог – организатор,  се</w:t>
            </w:r>
            <w:r w:rsidR="00F762B8">
              <w:rPr>
                <w:sz w:val="28"/>
                <w:szCs w:val="28"/>
              </w:rPr>
              <w:t>кретар</w:t>
            </w:r>
            <w:proofErr w:type="gramStart"/>
            <w:r w:rsidR="00F762B8">
              <w:rPr>
                <w:sz w:val="28"/>
                <w:szCs w:val="28"/>
              </w:rPr>
              <w:t>ь-</w:t>
            </w:r>
            <w:proofErr w:type="gramEnd"/>
            <w:r w:rsidR="00F762B8">
              <w:rPr>
                <w:sz w:val="28"/>
                <w:szCs w:val="28"/>
              </w:rPr>
              <w:t xml:space="preserve"> машинистка,  заведующий</w:t>
            </w:r>
            <w:r>
              <w:rPr>
                <w:sz w:val="28"/>
                <w:szCs w:val="28"/>
              </w:rPr>
              <w:t xml:space="preserve"> хозяйством.</w:t>
            </w:r>
          </w:p>
        </w:tc>
        <w:tc>
          <w:tcPr>
            <w:tcW w:w="2301" w:type="dxa"/>
          </w:tcPr>
          <w:p w:rsidR="00406A53" w:rsidRPr="003E2D2D" w:rsidRDefault="00406A53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sz w:val="28"/>
                <w:szCs w:val="28"/>
              </w:rPr>
              <w:t>1 000</w:t>
            </w:r>
          </w:p>
        </w:tc>
      </w:tr>
      <w:tr w:rsidR="00406A53" w:rsidRPr="003E2D2D" w:rsidTr="00E67E09">
        <w:tc>
          <w:tcPr>
            <w:tcW w:w="7797" w:type="dxa"/>
          </w:tcPr>
          <w:p w:rsidR="00406A53" w:rsidRPr="003E2D2D" w:rsidRDefault="00753335" w:rsidP="00F762B8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06A53">
              <w:rPr>
                <w:sz w:val="28"/>
                <w:szCs w:val="28"/>
              </w:rPr>
              <w:t>5</w:t>
            </w:r>
            <w:r w:rsidR="00C456D7">
              <w:rPr>
                <w:sz w:val="28"/>
                <w:szCs w:val="28"/>
              </w:rPr>
              <w:t>.</w:t>
            </w:r>
            <w:r w:rsidR="00406A53" w:rsidRPr="003E2D2D">
              <w:rPr>
                <w:sz w:val="28"/>
                <w:szCs w:val="28"/>
              </w:rPr>
              <w:t xml:space="preserve"> Работа по реализации Прогр</w:t>
            </w:r>
            <w:r>
              <w:rPr>
                <w:sz w:val="28"/>
                <w:szCs w:val="28"/>
              </w:rPr>
              <w:t>аммы развития МАУ ДО «ДЮСШ № 5</w:t>
            </w:r>
            <w:r w:rsidR="00093038">
              <w:rPr>
                <w:sz w:val="28"/>
                <w:szCs w:val="28"/>
              </w:rPr>
              <w:t>»</w:t>
            </w:r>
            <w:proofErr w:type="gramStart"/>
            <w:r w:rsidR="00093038">
              <w:rPr>
                <w:sz w:val="28"/>
                <w:szCs w:val="28"/>
              </w:rPr>
              <w:t xml:space="preserve"> :</w:t>
            </w:r>
            <w:proofErr w:type="gramEnd"/>
            <w:r w:rsidR="00093038">
              <w:rPr>
                <w:sz w:val="28"/>
                <w:szCs w:val="28"/>
              </w:rPr>
              <w:t xml:space="preserve"> заместитель директора по учебно-воспитательной работе, заместитель директора по безопасн</w:t>
            </w:r>
            <w:r w:rsidR="00093038">
              <w:rPr>
                <w:sz w:val="28"/>
                <w:szCs w:val="28"/>
              </w:rPr>
              <w:t>о</w:t>
            </w:r>
            <w:r w:rsidR="00093038">
              <w:rPr>
                <w:sz w:val="28"/>
                <w:szCs w:val="28"/>
              </w:rPr>
              <w:t>сти жизнедеятельности</w:t>
            </w:r>
            <w:r>
              <w:rPr>
                <w:sz w:val="28"/>
                <w:szCs w:val="28"/>
              </w:rPr>
              <w:t xml:space="preserve">, </w:t>
            </w:r>
            <w:r w:rsidR="00F762B8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отделом, тренер – преп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даватель, педагог дополнительного образования, педагог –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ганизатор.</w:t>
            </w:r>
          </w:p>
        </w:tc>
        <w:tc>
          <w:tcPr>
            <w:tcW w:w="2301" w:type="dxa"/>
          </w:tcPr>
          <w:p w:rsidR="00406A53" w:rsidRPr="003E2D2D" w:rsidRDefault="00406A53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sz w:val="28"/>
                <w:szCs w:val="28"/>
              </w:rPr>
              <w:t>2 000</w:t>
            </w:r>
          </w:p>
        </w:tc>
      </w:tr>
      <w:tr w:rsidR="00406A53" w:rsidRPr="003E2D2D" w:rsidTr="00E67E09"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406A53" w:rsidRPr="003E2D2D" w:rsidRDefault="006077CF" w:rsidP="00F762B8">
            <w:pPr>
              <w:pStyle w:val="5"/>
              <w:shd w:val="clear" w:color="auto" w:fill="auto"/>
              <w:spacing w:line="240" w:lineRule="auto"/>
              <w:rPr>
                <w:rStyle w:val="22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06A53">
              <w:rPr>
                <w:sz w:val="28"/>
                <w:szCs w:val="28"/>
              </w:rPr>
              <w:t>6.</w:t>
            </w:r>
            <w:r w:rsidR="00406A53" w:rsidRPr="003E2D2D">
              <w:rPr>
                <w:sz w:val="28"/>
                <w:szCs w:val="28"/>
              </w:rPr>
              <w:t xml:space="preserve"> Выполнение работ по видео-, фотосъем</w:t>
            </w:r>
            <w:r w:rsidR="00753335">
              <w:rPr>
                <w:sz w:val="28"/>
                <w:szCs w:val="28"/>
              </w:rPr>
              <w:t>ке, изготовление видеопродукц</w:t>
            </w:r>
            <w:r w:rsidR="00093038">
              <w:rPr>
                <w:sz w:val="28"/>
                <w:szCs w:val="28"/>
              </w:rPr>
              <w:t>ии: заместитель директора по учебно-воспитательной работе, заместитель директора по безопасн</w:t>
            </w:r>
            <w:r w:rsidR="00093038">
              <w:rPr>
                <w:sz w:val="28"/>
                <w:szCs w:val="28"/>
              </w:rPr>
              <w:t>о</w:t>
            </w:r>
            <w:r w:rsidR="00093038">
              <w:rPr>
                <w:sz w:val="28"/>
                <w:szCs w:val="28"/>
              </w:rPr>
              <w:t>сти жизнедеятельности</w:t>
            </w:r>
            <w:r w:rsidR="00753335">
              <w:rPr>
                <w:sz w:val="28"/>
                <w:szCs w:val="28"/>
              </w:rPr>
              <w:t xml:space="preserve">, </w:t>
            </w:r>
            <w:r w:rsidR="00F762B8">
              <w:rPr>
                <w:sz w:val="28"/>
                <w:szCs w:val="28"/>
              </w:rPr>
              <w:t>заведующий</w:t>
            </w:r>
            <w:r w:rsidR="00753335">
              <w:rPr>
                <w:sz w:val="28"/>
                <w:szCs w:val="28"/>
              </w:rPr>
              <w:t xml:space="preserve"> отделом, тренер – преп</w:t>
            </w:r>
            <w:r w:rsidR="00753335">
              <w:rPr>
                <w:sz w:val="28"/>
                <w:szCs w:val="28"/>
              </w:rPr>
              <w:t>о</w:t>
            </w:r>
            <w:r w:rsidR="00753335">
              <w:rPr>
                <w:sz w:val="28"/>
                <w:szCs w:val="28"/>
              </w:rPr>
              <w:t>даватель, педагог дополнительного образования, педагог – о</w:t>
            </w:r>
            <w:r w:rsidR="00753335">
              <w:rPr>
                <w:sz w:val="28"/>
                <w:szCs w:val="28"/>
              </w:rPr>
              <w:t>р</w:t>
            </w:r>
            <w:r w:rsidR="00753335">
              <w:rPr>
                <w:sz w:val="28"/>
                <w:szCs w:val="28"/>
              </w:rPr>
              <w:lastRenderedPageBreak/>
              <w:t>ганизатор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bottom w:val="double" w:sz="4" w:space="0" w:color="auto"/>
            </w:tcBorders>
            <w:vAlign w:val="center"/>
          </w:tcPr>
          <w:p w:rsidR="00406A53" w:rsidRPr="003E2D2D" w:rsidRDefault="00406A53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lastRenderedPageBreak/>
              <w:t>200</w:t>
            </w:r>
          </w:p>
        </w:tc>
      </w:tr>
      <w:tr w:rsidR="00406A53" w:rsidRPr="003E2D2D" w:rsidTr="00E67E09">
        <w:tc>
          <w:tcPr>
            <w:tcW w:w="7797" w:type="dxa"/>
          </w:tcPr>
          <w:p w:rsidR="00406A53" w:rsidRPr="003E2D2D" w:rsidRDefault="006077CF" w:rsidP="00F762B8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406A53">
              <w:rPr>
                <w:sz w:val="28"/>
                <w:szCs w:val="28"/>
              </w:rPr>
              <w:t>7</w:t>
            </w:r>
            <w:r w:rsidR="00C456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сайтом учрежден</w:t>
            </w:r>
            <w:r w:rsidR="00093038">
              <w:rPr>
                <w:sz w:val="28"/>
                <w:szCs w:val="28"/>
              </w:rPr>
              <w:t>ия: заместитель директора по учебно-воспитательной работе, заместитель директора по бе</w:t>
            </w:r>
            <w:r w:rsidR="00093038">
              <w:rPr>
                <w:sz w:val="28"/>
                <w:szCs w:val="28"/>
              </w:rPr>
              <w:t>з</w:t>
            </w:r>
            <w:r w:rsidR="00093038">
              <w:rPr>
                <w:sz w:val="28"/>
                <w:szCs w:val="28"/>
              </w:rPr>
              <w:t>опасности жизнедеятельности</w:t>
            </w:r>
            <w:r>
              <w:rPr>
                <w:sz w:val="28"/>
                <w:szCs w:val="28"/>
              </w:rPr>
              <w:t xml:space="preserve">, </w:t>
            </w:r>
            <w:r w:rsidR="00F762B8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отделом, тренер – преподаватель, педагог дополнительного образования, педагог – организатор.</w:t>
            </w:r>
          </w:p>
        </w:tc>
        <w:tc>
          <w:tcPr>
            <w:tcW w:w="2301" w:type="dxa"/>
          </w:tcPr>
          <w:p w:rsidR="00406A53" w:rsidRPr="003E2D2D" w:rsidRDefault="00406A53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sz w:val="28"/>
                <w:szCs w:val="28"/>
              </w:rPr>
              <w:t>500</w:t>
            </w:r>
          </w:p>
        </w:tc>
      </w:tr>
      <w:tr w:rsidR="00406A53" w:rsidRPr="003E2D2D" w:rsidTr="00E67E09">
        <w:tc>
          <w:tcPr>
            <w:tcW w:w="7797" w:type="dxa"/>
          </w:tcPr>
          <w:p w:rsidR="00406A53" w:rsidRPr="003E2D2D" w:rsidRDefault="006077CF" w:rsidP="00F762B8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6A53">
              <w:rPr>
                <w:sz w:val="28"/>
                <w:szCs w:val="28"/>
              </w:rPr>
              <w:t>.8</w:t>
            </w:r>
            <w:r w:rsidR="00C456D7">
              <w:rPr>
                <w:sz w:val="28"/>
                <w:szCs w:val="28"/>
              </w:rPr>
              <w:t>.</w:t>
            </w:r>
            <w:r w:rsidR="00406A53" w:rsidRPr="003E2D2D">
              <w:rPr>
                <w:sz w:val="28"/>
                <w:szCs w:val="28"/>
              </w:rPr>
              <w:t xml:space="preserve"> Подготовка учреждения к начал</w:t>
            </w:r>
            <w:r>
              <w:rPr>
                <w:sz w:val="28"/>
                <w:szCs w:val="28"/>
              </w:rPr>
              <w:t>у учебного года, лиценз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</w:t>
            </w:r>
            <w:r w:rsidR="00093038">
              <w:rPr>
                <w:sz w:val="28"/>
                <w:szCs w:val="28"/>
              </w:rPr>
              <w:t>ию: заместитель директора по учебно-воспитательной работе, заместитель директора по безопасности жизнедеятел</w:t>
            </w:r>
            <w:r w:rsidR="00093038">
              <w:rPr>
                <w:sz w:val="28"/>
                <w:szCs w:val="28"/>
              </w:rPr>
              <w:t>ь</w:t>
            </w:r>
            <w:r w:rsidR="00093038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 xml:space="preserve">, </w:t>
            </w:r>
            <w:r w:rsidR="00F762B8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отделом, тренер – преподаватель, педагог дополнительного образования, педагог – организатор,  секр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тарь- ма</w:t>
            </w:r>
            <w:r w:rsidR="00F762B8">
              <w:rPr>
                <w:sz w:val="28"/>
                <w:szCs w:val="28"/>
              </w:rPr>
              <w:t>шинистка, кладовщик, заведующий</w:t>
            </w:r>
            <w:r>
              <w:rPr>
                <w:sz w:val="28"/>
                <w:szCs w:val="28"/>
              </w:rPr>
              <w:t xml:space="preserve"> хозяйством,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ник по эксплуатации и ремонту спортивной техники, гард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робщик, </w:t>
            </w:r>
            <w:r w:rsidR="00093038">
              <w:rPr>
                <w:sz w:val="28"/>
                <w:szCs w:val="28"/>
              </w:rPr>
              <w:t>рабочий по комплексному обслуживанию и ремонту здания</w:t>
            </w:r>
            <w:r>
              <w:rPr>
                <w:sz w:val="28"/>
                <w:szCs w:val="28"/>
              </w:rPr>
              <w:t>, дворник, уборщик производственных и служебных помещений, сторож</w:t>
            </w:r>
          </w:p>
        </w:tc>
        <w:tc>
          <w:tcPr>
            <w:tcW w:w="2301" w:type="dxa"/>
          </w:tcPr>
          <w:p w:rsidR="00406A53" w:rsidRPr="003E2D2D" w:rsidRDefault="00406A53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sz w:val="28"/>
                <w:szCs w:val="28"/>
              </w:rPr>
              <w:t>1000</w:t>
            </w:r>
          </w:p>
        </w:tc>
      </w:tr>
      <w:tr w:rsidR="00406A53" w:rsidRPr="003E2D2D" w:rsidTr="00E67E09">
        <w:tc>
          <w:tcPr>
            <w:tcW w:w="7797" w:type="dxa"/>
          </w:tcPr>
          <w:p w:rsidR="006077CF" w:rsidRPr="003E2D2D" w:rsidRDefault="006077CF" w:rsidP="00F762B8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6A53">
              <w:rPr>
                <w:sz w:val="28"/>
                <w:szCs w:val="28"/>
              </w:rPr>
              <w:t>.9</w:t>
            </w:r>
            <w:r w:rsidR="00C456D7">
              <w:rPr>
                <w:sz w:val="28"/>
                <w:szCs w:val="28"/>
              </w:rPr>
              <w:t>.</w:t>
            </w:r>
            <w:r w:rsidR="00406A53" w:rsidRPr="003E2D2D">
              <w:rPr>
                <w:sz w:val="28"/>
                <w:szCs w:val="28"/>
              </w:rPr>
              <w:t xml:space="preserve"> Выполнение общественных обязанностей в и</w:t>
            </w:r>
            <w:r>
              <w:rPr>
                <w:sz w:val="28"/>
                <w:szCs w:val="28"/>
              </w:rPr>
              <w:t>нтересах коллектива, работник</w:t>
            </w:r>
            <w:r w:rsidR="00093038">
              <w:rPr>
                <w:sz w:val="28"/>
                <w:szCs w:val="28"/>
              </w:rPr>
              <w:t>ов: заместитель директора по учебно-воспитательной работе, заместитель директора по безопасн</w:t>
            </w:r>
            <w:r w:rsidR="00093038">
              <w:rPr>
                <w:sz w:val="28"/>
                <w:szCs w:val="28"/>
              </w:rPr>
              <w:t>о</w:t>
            </w:r>
            <w:r w:rsidR="00093038">
              <w:rPr>
                <w:sz w:val="28"/>
                <w:szCs w:val="28"/>
              </w:rPr>
              <w:t>сти жизнедеятельности</w:t>
            </w:r>
            <w:r>
              <w:rPr>
                <w:sz w:val="28"/>
                <w:szCs w:val="28"/>
              </w:rPr>
              <w:t xml:space="preserve">, </w:t>
            </w:r>
            <w:r w:rsidR="00F762B8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отделом, тренер – преп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даватель, педагог дополнительного образования, педагог –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ганизатор, секретарь- м</w:t>
            </w:r>
            <w:r w:rsidR="00F762B8">
              <w:rPr>
                <w:sz w:val="28"/>
                <w:szCs w:val="28"/>
              </w:rPr>
              <w:t>ашинистка, кладовщик, заведующий</w:t>
            </w:r>
            <w:r>
              <w:rPr>
                <w:sz w:val="28"/>
                <w:szCs w:val="28"/>
              </w:rPr>
              <w:t xml:space="preserve"> хозяйством, техник по эксплуатации и ремонту спортивной техники, гардеробщик, </w:t>
            </w:r>
            <w:r w:rsidR="00093038">
              <w:rPr>
                <w:sz w:val="28"/>
                <w:szCs w:val="28"/>
              </w:rPr>
              <w:t>рабочий по комплексному обслужив</w:t>
            </w:r>
            <w:r w:rsidR="00093038">
              <w:rPr>
                <w:sz w:val="28"/>
                <w:szCs w:val="28"/>
              </w:rPr>
              <w:t>а</w:t>
            </w:r>
            <w:r w:rsidR="00093038">
              <w:rPr>
                <w:sz w:val="28"/>
                <w:szCs w:val="28"/>
              </w:rPr>
              <w:t>нию и ремонту здания</w:t>
            </w:r>
            <w:r>
              <w:rPr>
                <w:sz w:val="28"/>
                <w:szCs w:val="28"/>
              </w:rPr>
              <w:t>, дворник, уборщик производственных и служебных помещений, сторож.</w:t>
            </w:r>
          </w:p>
        </w:tc>
        <w:tc>
          <w:tcPr>
            <w:tcW w:w="2301" w:type="dxa"/>
          </w:tcPr>
          <w:p w:rsidR="00406A53" w:rsidRPr="003E2D2D" w:rsidRDefault="00406A53" w:rsidP="00406A53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sz w:val="28"/>
                <w:szCs w:val="28"/>
              </w:rPr>
              <w:t>700</w:t>
            </w:r>
          </w:p>
        </w:tc>
      </w:tr>
      <w:tr w:rsidR="00406A53" w:rsidRPr="003E2D2D" w:rsidTr="00E67E09">
        <w:tc>
          <w:tcPr>
            <w:tcW w:w="7797" w:type="dxa"/>
          </w:tcPr>
          <w:p w:rsidR="00406A53" w:rsidRDefault="006077CF" w:rsidP="00406A53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406A53" w:rsidRPr="003E2D2D">
              <w:rPr>
                <w:sz w:val="28"/>
                <w:szCs w:val="28"/>
              </w:rPr>
              <w:t xml:space="preserve"> Ведение табеля учета рабочего времени работников учреждения</w:t>
            </w:r>
            <w:r>
              <w:rPr>
                <w:sz w:val="28"/>
                <w:szCs w:val="28"/>
              </w:rPr>
              <w:t>: се</w:t>
            </w:r>
            <w:r w:rsidR="00F762B8">
              <w:rPr>
                <w:sz w:val="28"/>
                <w:szCs w:val="28"/>
              </w:rPr>
              <w:t>кретарь – машинистка, заведующий</w:t>
            </w:r>
            <w:r>
              <w:rPr>
                <w:sz w:val="28"/>
                <w:szCs w:val="28"/>
              </w:rPr>
              <w:t xml:space="preserve">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</w:t>
            </w:r>
            <w:r w:rsidR="00093038">
              <w:rPr>
                <w:sz w:val="28"/>
                <w:szCs w:val="28"/>
              </w:rPr>
              <w:t>вом, заместитель директора по безопасности жизнедеятел</w:t>
            </w:r>
            <w:r w:rsidR="00093038">
              <w:rPr>
                <w:sz w:val="28"/>
                <w:szCs w:val="28"/>
              </w:rPr>
              <w:t>ь</w:t>
            </w:r>
            <w:r w:rsidR="00093038">
              <w:rPr>
                <w:sz w:val="28"/>
                <w:szCs w:val="28"/>
              </w:rPr>
              <w:t>ности, заместитель директора по учебно-воспитательной раб</w:t>
            </w:r>
            <w:r w:rsidR="00093038">
              <w:rPr>
                <w:sz w:val="28"/>
                <w:szCs w:val="28"/>
              </w:rPr>
              <w:t>о</w:t>
            </w:r>
            <w:r w:rsidR="00093038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406A53" w:rsidRPr="003E2D2D" w:rsidRDefault="00406A53" w:rsidP="0040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74223" w:rsidRPr="003E2D2D" w:rsidTr="00E67E09">
        <w:tc>
          <w:tcPr>
            <w:tcW w:w="7797" w:type="dxa"/>
          </w:tcPr>
          <w:p w:rsidR="00B74223" w:rsidRDefault="00DD5C1A" w:rsidP="00B74223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62B8">
              <w:rPr>
                <w:sz w:val="28"/>
                <w:szCs w:val="28"/>
              </w:rPr>
              <w:t>. За заведование</w:t>
            </w:r>
            <w:r w:rsidR="00D97F9B">
              <w:rPr>
                <w:sz w:val="28"/>
                <w:szCs w:val="28"/>
              </w:rPr>
              <w:t xml:space="preserve"> </w:t>
            </w:r>
            <w:r w:rsidR="00AD1C07">
              <w:rPr>
                <w:sz w:val="28"/>
                <w:szCs w:val="28"/>
              </w:rPr>
              <w:t>спортивным залом</w:t>
            </w:r>
          </w:p>
        </w:tc>
        <w:tc>
          <w:tcPr>
            <w:tcW w:w="2301" w:type="dxa"/>
          </w:tcPr>
          <w:p w:rsidR="00B74223" w:rsidRDefault="00AD1C07" w:rsidP="00B74223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884143" w:rsidRPr="003E2D2D" w:rsidRDefault="00884143" w:rsidP="006077CF">
      <w:pPr>
        <w:ind w:firstLine="708"/>
        <w:jc w:val="both"/>
        <w:rPr>
          <w:rStyle w:val="22"/>
          <w:rFonts w:eastAsia="Courier New"/>
          <w:sz w:val="28"/>
          <w:szCs w:val="28"/>
        </w:rPr>
      </w:pPr>
      <w:r w:rsidRPr="003E2D2D">
        <w:rPr>
          <w:rStyle w:val="22"/>
          <w:rFonts w:eastAsia="Courier New"/>
          <w:sz w:val="28"/>
          <w:szCs w:val="28"/>
        </w:rPr>
        <w:t xml:space="preserve">3.3. </w:t>
      </w:r>
      <w:r w:rsidR="00383DEA" w:rsidRPr="003E2D2D">
        <w:rPr>
          <w:rStyle w:val="22"/>
          <w:rFonts w:eastAsia="Courier New"/>
          <w:sz w:val="28"/>
          <w:szCs w:val="28"/>
        </w:rPr>
        <w:t>Перечень отдельных видов деятельности, за реализацию которых</w:t>
      </w:r>
      <w:r w:rsidR="00D97F9B">
        <w:rPr>
          <w:rStyle w:val="22"/>
          <w:rFonts w:eastAsia="Courier New"/>
          <w:sz w:val="28"/>
          <w:szCs w:val="28"/>
        </w:rPr>
        <w:t xml:space="preserve"> </w:t>
      </w:r>
      <w:r w:rsidR="00383DEA" w:rsidRPr="003E2D2D">
        <w:rPr>
          <w:rStyle w:val="22"/>
          <w:rFonts w:eastAsia="Courier New"/>
          <w:sz w:val="28"/>
          <w:szCs w:val="28"/>
        </w:rPr>
        <w:t>р</w:t>
      </w:r>
      <w:r w:rsidR="00383DEA" w:rsidRPr="003E2D2D">
        <w:rPr>
          <w:rStyle w:val="22"/>
          <w:rFonts w:eastAsia="Courier New"/>
          <w:sz w:val="28"/>
          <w:szCs w:val="28"/>
        </w:rPr>
        <w:t>а</w:t>
      </w:r>
      <w:r w:rsidR="00383DEA" w:rsidRPr="003E2D2D">
        <w:rPr>
          <w:rStyle w:val="22"/>
          <w:rFonts w:eastAsia="Courier New"/>
          <w:sz w:val="28"/>
          <w:szCs w:val="28"/>
        </w:rPr>
        <w:t>ботникам устанавливаются выплаты за интенсивность и высокие результаты</w:t>
      </w:r>
      <w:r w:rsidR="00D97F9B">
        <w:rPr>
          <w:rStyle w:val="22"/>
          <w:rFonts w:eastAsia="Courier New"/>
          <w:sz w:val="28"/>
          <w:szCs w:val="28"/>
        </w:rPr>
        <w:t xml:space="preserve"> </w:t>
      </w:r>
      <w:r w:rsidR="009946F4">
        <w:rPr>
          <w:rStyle w:val="22"/>
          <w:rFonts w:eastAsia="Courier New"/>
          <w:sz w:val="28"/>
          <w:szCs w:val="28"/>
        </w:rPr>
        <w:t>р</w:t>
      </w:r>
      <w:r w:rsidR="009946F4">
        <w:rPr>
          <w:rStyle w:val="22"/>
          <w:rFonts w:eastAsia="Courier New"/>
          <w:sz w:val="28"/>
          <w:szCs w:val="28"/>
        </w:rPr>
        <w:t>а</w:t>
      </w:r>
      <w:r w:rsidR="009946F4">
        <w:rPr>
          <w:rStyle w:val="22"/>
          <w:rFonts w:eastAsia="Courier New"/>
          <w:sz w:val="28"/>
          <w:szCs w:val="28"/>
        </w:rPr>
        <w:t>боты, определяется школой</w:t>
      </w:r>
      <w:r w:rsidR="00F9591B" w:rsidRPr="003E2D2D">
        <w:rPr>
          <w:rStyle w:val="22"/>
          <w:rFonts w:eastAsia="Courier New"/>
          <w:sz w:val="28"/>
          <w:szCs w:val="28"/>
        </w:rPr>
        <w:t>,</w:t>
      </w:r>
      <w:r w:rsidR="00383DEA" w:rsidRPr="003E2D2D">
        <w:rPr>
          <w:rStyle w:val="22"/>
          <w:rFonts w:eastAsia="Courier New"/>
          <w:sz w:val="28"/>
          <w:szCs w:val="28"/>
        </w:rPr>
        <w:t xml:space="preserve"> исходя из основных направлений </w:t>
      </w:r>
      <w:r w:rsidR="009C0E00" w:rsidRPr="003E2D2D">
        <w:rPr>
          <w:rStyle w:val="22"/>
          <w:rFonts w:eastAsia="Courier New"/>
          <w:sz w:val="28"/>
          <w:szCs w:val="28"/>
        </w:rPr>
        <w:t>политики</w:t>
      </w:r>
      <w:r w:rsidR="009C0E00">
        <w:rPr>
          <w:rStyle w:val="22"/>
          <w:rFonts w:eastAsia="Courier New"/>
          <w:sz w:val="28"/>
          <w:szCs w:val="28"/>
        </w:rPr>
        <w:t>, реализ</w:t>
      </w:r>
      <w:r w:rsidR="009C0E00">
        <w:rPr>
          <w:rStyle w:val="22"/>
          <w:rFonts w:eastAsia="Courier New"/>
          <w:sz w:val="28"/>
          <w:szCs w:val="28"/>
        </w:rPr>
        <w:t>у</w:t>
      </w:r>
      <w:r w:rsidR="009C0E00">
        <w:rPr>
          <w:rStyle w:val="22"/>
          <w:rFonts w:eastAsia="Courier New"/>
          <w:sz w:val="28"/>
          <w:szCs w:val="28"/>
        </w:rPr>
        <w:t>емых</w:t>
      </w:r>
      <w:r w:rsidR="00383DEA" w:rsidRPr="003E2D2D">
        <w:rPr>
          <w:rStyle w:val="22"/>
          <w:rFonts w:eastAsia="Courier New"/>
          <w:sz w:val="28"/>
          <w:szCs w:val="28"/>
        </w:rPr>
        <w:t xml:space="preserve"> в области образования Президентом Российской </w:t>
      </w:r>
      <w:r w:rsidR="009C0E00" w:rsidRPr="003E2D2D">
        <w:rPr>
          <w:rStyle w:val="22"/>
          <w:rFonts w:eastAsia="Courier New"/>
          <w:sz w:val="28"/>
          <w:szCs w:val="28"/>
        </w:rPr>
        <w:t>Федерации</w:t>
      </w:r>
      <w:r w:rsidR="009C0E00">
        <w:rPr>
          <w:rStyle w:val="22"/>
          <w:rFonts w:eastAsia="Courier New"/>
          <w:sz w:val="28"/>
          <w:szCs w:val="28"/>
        </w:rPr>
        <w:t>, Правител</w:t>
      </w:r>
      <w:r w:rsidR="009C0E00">
        <w:rPr>
          <w:rStyle w:val="22"/>
          <w:rFonts w:eastAsia="Courier New"/>
          <w:sz w:val="28"/>
          <w:szCs w:val="28"/>
        </w:rPr>
        <w:t>ь</w:t>
      </w:r>
      <w:r w:rsidR="009C0E00">
        <w:rPr>
          <w:rStyle w:val="22"/>
          <w:rFonts w:eastAsia="Courier New"/>
          <w:sz w:val="28"/>
          <w:szCs w:val="28"/>
        </w:rPr>
        <w:t>ством</w:t>
      </w:r>
      <w:r w:rsidR="00383DEA" w:rsidRPr="003E2D2D">
        <w:rPr>
          <w:rStyle w:val="22"/>
          <w:rFonts w:eastAsia="Courier New"/>
          <w:sz w:val="28"/>
          <w:szCs w:val="28"/>
        </w:rPr>
        <w:t xml:space="preserve"> Российской Федерации, органами государственной власти</w:t>
      </w:r>
      <w:r w:rsidR="00D97F9B">
        <w:rPr>
          <w:rStyle w:val="22"/>
          <w:rFonts w:eastAsia="Courier New"/>
          <w:sz w:val="28"/>
          <w:szCs w:val="28"/>
        </w:rPr>
        <w:t xml:space="preserve"> </w:t>
      </w:r>
      <w:r w:rsidR="00383DEA" w:rsidRPr="003E2D2D">
        <w:rPr>
          <w:rStyle w:val="22"/>
          <w:rFonts w:eastAsia="Courier New"/>
          <w:sz w:val="28"/>
          <w:szCs w:val="28"/>
        </w:rPr>
        <w:t>Кемеровской о</w:t>
      </w:r>
      <w:r w:rsidR="00383DEA" w:rsidRPr="003E2D2D">
        <w:rPr>
          <w:rStyle w:val="22"/>
          <w:rFonts w:eastAsia="Courier New"/>
          <w:sz w:val="28"/>
          <w:szCs w:val="28"/>
        </w:rPr>
        <w:t>б</w:t>
      </w:r>
      <w:r w:rsidR="00383DEA" w:rsidRPr="003E2D2D">
        <w:rPr>
          <w:rStyle w:val="22"/>
          <w:rFonts w:eastAsia="Courier New"/>
          <w:sz w:val="28"/>
          <w:szCs w:val="28"/>
        </w:rPr>
        <w:t>ласти, органами местного самоуправления, муниципальными</w:t>
      </w:r>
      <w:r w:rsidR="00D97F9B">
        <w:rPr>
          <w:rStyle w:val="22"/>
          <w:rFonts w:eastAsia="Courier New"/>
          <w:sz w:val="28"/>
          <w:szCs w:val="28"/>
        </w:rPr>
        <w:t xml:space="preserve"> </w:t>
      </w:r>
      <w:r w:rsidR="00383DEA" w:rsidRPr="003E2D2D">
        <w:rPr>
          <w:rStyle w:val="22"/>
          <w:rFonts w:eastAsia="Courier New"/>
          <w:sz w:val="28"/>
          <w:szCs w:val="28"/>
        </w:rPr>
        <w:t>органами управл</w:t>
      </w:r>
      <w:r w:rsidR="00383DEA" w:rsidRPr="003E2D2D">
        <w:rPr>
          <w:rStyle w:val="22"/>
          <w:rFonts w:eastAsia="Courier New"/>
          <w:sz w:val="28"/>
          <w:szCs w:val="28"/>
        </w:rPr>
        <w:t>е</w:t>
      </w:r>
      <w:r w:rsidR="00383DEA" w:rsidRPr="003E2D2D">
        <w:rPr>
          <w:rStyle w:val="22"/>
          <w:rFonts w:eastAsia="Courier New"/>
          <w:sz w:val="28"/>
          <w:szCs w:val="28"/>
        </w:rPr>
        <w:t>ния образованием, администрацией МАУ ДО «ДЮСШ № 5».</w:t>
      </w:r>
    </w:p>
    <w:p w:rsidR="00482E2C" w:rsidRDefault="00383DEA" w:rsidP="006077CF">
      <w:pPr>
        <w:pStyle w:val="5"/>
        <w:shd w:val="clear" w:color="auto" w:fill="auto"/>
        <w:tabs>
          <w:tab w:val="left" w:pos="1407"/>
        </w:tabs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3.4</w:t>
      </w:r>
      <w:r w:rsidR="00884143" w:rsidRPr="003E2D2D">
        <w:rPr>
          <w:rStyle w:val="22"/>
          <w:sz w:val="28"/>
          <w:szCs w:val="28"/>
        </w:rPr>
        <w:t>.</w:t>
      </w:r>
      <w:r w:rsidRPr="003E2D2D">
        <w:rPr>
          <w:rStyle w:val="22"/>
          <w:sz w:val="28"/>
          <w:szCs w:val="28"/>
        </w:rPr>
        <w:t xml:space="preserve"> Предложения по премированию работников учреждения за интенси</w:t>
      </w:r>
      <w:r w:rsidRPr="003E2D2D">
        <w:rPr>
          <w:rStyle w:val="22"/>
          <w:sz w:val="28"/>
          <w:szCs w:val="28"/>
        </w:rPr>
        <w:t>в</w:t>
      </w:r>
      <w:r w:rsidRPr="003E2D2D">
        <w:rPr>
          <w:rStyle w:val="22"/>
          <w:sz w:val="28"/>
          <w:szCs w:val="28"/>
        </w:rPr>
        <w:t>ность и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 xml:space="preserve">высокие результаты работы готовятся заместителями </w:t>
      </w:r>
      <w:r w:rsidR="009C0E00" w:rsidRPr="003E2D2D">
        <w:rPr>
          <w:rStyle w:val="22"/>
          <w:sz w:val="28"/>
          <w:szCs w:val="28"/>
        </w:rPr>
        <w:t>руководителя</w:t>
      </w:r>
      <w:r w:rsidR="009C0E00">
        <w:rPr>
          <w:rStyle w:val="22"/>
          <w:sz w:val="28"/>
          <w:szCs w:val="28"/>
        </w:rPr>
        <w:t>,</w:t>
      </w:r>
      <w:r w:rsidR="00D97F9B">
        <w:rPr>
          <w:rStyle w:val="22"/>
          <w:sz w:val="28"/>
          <w:szCs w:val="28"/>
        </w:rPr>
        <w:t xml:space="preserve"> </w:t>
      </w:r>
      <w:r w:rsidRPr="003E2D2D">
        <w:rPr>
          <w:rStyle w:val="22"/>
          <w:sz w:val="28"/>
          <w:szCs w:val="28"/>
        </w:rPr>
        <w:t>рук</w:t>
      </w:r>
      <w:r w:rsidRPr="003E2D2D">
        <w:rPr>
          <w:rStyle w:val="22"/>
          <w:sz w:val="28"/>
          <w:szCs w:val="28"/>
        </w:rPr>
        <w:t>о</w:t>
      </w:r>
      <w:r w:rsidRPr="003E2D2D">
        <w:rPr>
          <w:rStyle w:val="22"/>
          <w:sz w:val="28"/>
          <w:szCs w:val="28"/>
        </w:rPr>
        <w:t>водителями структурных подраздел</w:t>
      </w:r>
      <w:r w:rsidR="0016563E">
        <w:rPr>
          <w:rStyle w:val="22"/>
          <w:sz w:val="28"/>
          <w:szCs w:val="28"/>
        </w:rPr>
        <w:t>ений, заведующей хозяйством</w:t>
      </w:r>
      <w:r w:rsidRPr="003E2D2D">
        <w:rPr>
          <w:rStyle w:val="22"/>
          <w:sz w:val="28"/>
          <w:szCs w:val="28"/>
        </w:rPr>
        <w:t xml:space="preserve"> и выносятся на обсуждение комиссии по премированию.</w:t>
      </w:r>
    </w:p>
    <w:p w:rsidR="00F762B8" w:rsidRDefault="00F762B8" w:rsidP="0001159F">
      <w:pPr>
        <w:pStyle w:val="5"/>
        <w:shd w:val="clear" w:color="auto" w:fill="auto"/>
        <w:tabs>
          <w:tab w:val="left" w:pos="1407"/>
        </w:tabs>
        <w:spacing w:line="240" w:lineRule="auto"/>
        <w:rPr>
          <w:rStyle w:val="22"/>
          <w:sz w:val="28"/>
          <w:szCs w:val="28"/>
        </w:rPr>
      </w:pPr>
    </w:p>
    <w:p w:rsidR="00EC7959" w:rsidRDefault="00EC7959" w:rsidP="006077CF">
      <w:pPr>
        <w:pStyle w:val="5"/>
        <w:shd w:val="clear" w:color="auto" w:fill="auto"/>
        <w:tabs>
          <w:tab w:val="left" w:pos="1407"/>
        </w:tabs>
        <w:spacing w:line="240" w:lineRule="auto"/>
        <w:ind w:firstLine="709"/>
        <w:jc w:val="center"/>
        <w:rPr>
          <w:rStyle w:val="23"/>
          <w:sz w:val="28"/>
          <w:szCs w:val="28"/>
        </w:rPr>
      </w:pPr>
    </w:p>
    <w:p w:rsidR="00482E2C" w:rsidRPr="006077CF" w:rsidRDefault="00AC4F68" w:rsidP="006077CF">
      <w:pPr>
        <w:pStyle w:val="5"/>
        <w:shd w:val="clear" w:color="auto" w:fill="auto"/>
        <w:tabs>
          <w:tab w:val="left" w:pos="1407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3E2D2D">
        <w:rPr>
          <w:rStyle w:val="23"/>
          <w:sz w:val="28"/>
          <w:szCs w:val="28"/>
        </w:rPr>
        <w:t>4</w:t>
      </w:r>
      <w:r w:rsidR="00383DEA" w:rsidRPr="003E2D2D">
        <w:rPr>
          <w:rStyle w:val="23"/>
          <w:sz w:val="28"/>
          <w:szCs w:val="28"/>
        </w:rPr>
        <w:t>. Иные поощрительные и разовые выплаты</w:t>
      </w:r>
    </w:p>
    <w:p w:rsidR="00235A00" w:rsidRPr="003E2D2D" w:rsidRDefault="00AC4F68" w:rsidP="00AC4F68">
      <w:pPr>
        <w:pStyle w:val="5"/>
        <w:widowControl/>
        <w:shd w:val="clear" w:color="auto" w:fill="auto"/>
        <w:tabs>
          <w:tab w:val="left" w:pos="1407"/>
        </w:tabs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4.1. </w:t>
      </w:r>
      <w:r w:rsidR="00383DEA" w:rsidRPr="003E2D2D">
        <w:rPr>
          <w:rStyle w:val="22"/>
          <w:sz w:val="28"/>
          <w:szCs w:val="28"/>
        </w:rPr>
        <w:t xml:space="preserve">Иные поощрительные и разовые выплаты выплачиваются в </w:t>
      </w:r>
      <w:r w:rsidR="0016563E">
        <w:rPr>
          <w:rStyle w:val="22"/>
          <w:sz w:val="28"/>
          <w:szCs w:val="28"/>
        </w:rPr>
        <w:t>школе</w:t>
      </w:r>
      <w:r w:rsidR="00383DEA" w:rsidRPr="003E2D2D">
        <w:rPr>
          <w:rStyle w:val="22"/>
          <w:sz w:val="28"/>
          <w:szCs w:val="28"/>
        </w:rPr>
        <w:t>, за</w:t>
      </w:r>
      <w:r w:rsidR="00D97F9B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счет установленной на эти цели доли стимулирующего фонда оплаты труда и</w:t>
      </w:r>
      <w:r w:rsidR="00D97F9B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экономии по фонду оплаты труда с учетом неиспользованных средств</w:t>
      </w:r>
      <w:r w:rsidR="00D97F9B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централ</w:t>
      </w:r>
      <w:r w:rsidR="00383DEA" w:rsidRPr="003E2D2D">
        <w:rPr>
          <w:rStyle w:val="22"/>
          <w:sz w:val="28"/>
          <w:szCs w:val="28"/>
        </w:rPr>
        <w:t>и</w:t>
      </w:r>
      <w:r w:rsidR="00383DEA" w:rsidRPr="003E2D2D">
        <w:rPr>
          <w:rStyle w:val="22"/>
          <w:sz w:val="28"/>
          <w:szCs w:val="28"/>
        </w:rPr>
        <w:t xml:space="preserve">зованного фонда </w:t>
      </w:r>
      <w:r w:rsidR="004E3F4E" w:rsidRPr="003E2D2D">
        <w:rPr>
          <w:rStyle w:val="22"/>
          <w:sz w:val="28"/>
          <w:szCs w:val="28"/>
        </w:rPr>
        <w:t>учреждения</w:t>
      </w:r>
      <w:r w:rsidR="00383DEA" w:rsidRPr="003E2D2D">
        <w:rPr>
          <w:rStyle w:val="22"/>
          <w:sz w:val="28"/>
          <w:szCs w:val="28"/>
        </w:rPr>
        <w:t>.</w:t>
      </w:r>
      <w:r w:rsidR="00D97F9B">
        <w:rPr>
          <w:rStyle w:val="22"/>
          <w:sz w:val="28"/>
          <w:szCs w:val="28"/>
        </w:rPr>
        <w:t xml:space="preserve"> </w:t>
      </w:r>
    </w:p>
    <w:p w:rsidR="00235A00" w:rsidRPr="003E2D2D" w:rsidRDefault="00AC4F68" w:rsidP="00AC4F68">
      <w:pPr>
        <w:pStyle w:val="5"/>
        <w:widowControl/>
        <w:shd w:val="clear" w:color="auto" w:fill="auto"/>
        <w:tabs>
          <w:tab w:val="left" w:pos="1407"/>
        </w:tabs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4.2. </w:t>
      </w:r>
      <w:r w:rsidR="00383DEA" w:rsidRPr="003E2D2D">
        <w:rPr>
          <w:rStyle w:val="22"/>
          <w:sz w:val="28"/>
          <w:szCs w:val="28"/>
        </w:rPr>
        <w:t xml:space="preserve">Иные поощрительные и разовые выплаты устанавливаются работникам приказом директора </w:t>
      </w:r>
      <w:r w:rsidR="0016563E">
        <w:rPr>
          <w:rStyle w:val="22"/>
          <w:sz w:val="28"/>
          <w:szCs w:val="28"/>
        </w:rPr>
        <w:t>школы</w:t>
      </w:r>
      <w:r w:rsidR="00383DEA" w:rsidRPr="003E2D2D">
        <w:rPr>
          <w:rStyle w:val="22"/>
          <w:sz w:val="28"/>
          <w:szCs w:val="28"/>
        </w:rPr>
        <w:t xml:space="preserve"> по согласованию с </w:t>
      </w:r>
      <w:r w:rsidR="00F762B8">
        <w:rPr>
          <w:rStyle w:val="22"/>
          <w:sz w:val="28"/>
          <w:szCs w:val="28"/>
        </w:rPr>
        <w:t xml:space="preserve">председателем </w:t>
      </w:r>
      <w:r w:rsidR="0001159F">
        <w:rPr>
          <w:rStyle w:val="22"/>
          <w:sz w:val="28"/>
          <w:szCs w:val="28"/>
        </w:rPr>
        <w:t>профсоюзного к</w:t>
      </w:r>
      <w:r w:rsidR="0001159F">
        <w:rPr>
          <w:rStyle w:val="22"/>
          <w:sz w:val="28"/>
          <w:szCs w:val="28"/>
        </w:rPr>
        <w:t>о</w:t>
      </w:r>
      <w:r w:rsidR="0001159F">
        <w:rPr>
          <w:rStyle w:val="22"/>
          <w:sz w:val="28"/>
          <w:szCs w:val="28"/>
        </w:rPr>
        <w:t>митета</w:t>
      </w:r>
      <w:r w:rsidR="00D97F9B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в</w:t>
      </w:r>
      <w:r w:rsidR="00D97F9B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виде разовых премий к знаменательным датам и материальной помощи.</w:t>
      </w:r>
    </w:p>
    <w:p w:rsidR="00235A00" w:rsidRPr="003E2D2D" w:rsidRDefault="00AC4F68" w:rsidP="00AC4F68">
      <w:pPr>
        <w:pStyle w:val="5"/>
        <w:widowControl/>
        <w:shd w:val="clear" w:color="auto" w:fill="auto"/>
        <w:tabs>
          <w:tab w:val="left" w:pos="1430"/>
        </w:tabs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 xml:space="preserve">4.3. </w:t>
      </w:r>
      <w:r w:rsidR="00383DEA" w:rsidRPr="003E2D2D">
        <w:rPr>
          <w:rStyle w:val="22"/>
          <w:sz w:val="28"/>
          <w:szCs w:val="28"/>
        </w:rPr>
        <w:t>Размер разовых премий и материальной помощи устанавливается, в</w:t>
      </w:r>
      <w:r w:rsidR="00D97F9B">
        <w:rPr>
          <w:rStyle w:val="22"/>
          <w:sz w:val="28"/>
          <w:szCs w:val="28"/>
        </w:rPr>
        <w:t xml:space="preserve"> </w:t>
      </w:r>
      <w:r w:rsidR="00383DEA" w:rsidRPr="003E2D2D">
        <w:rPr>
          <w:rStyle w:val="22"/>
          <w:sz w:val="28"/>
          <w:szCs w:val="28"/>
        </w:rPr>
        <w:t>а</w:t>
      </w:r>
      <w:r w:rsidR="00383DEA" w:rsidRPr="003E2D2D">
        <w:rPr>
          <w:rStyle w:val="22"/>
          <w:sz w:val="28"/>
          <w:szCs w:val="28"/>
        </w:rPr>
        <w:t>б</w:t>
      </w:r>
      <w:r w:rsidR="00383DEA" w:rsidRPr="003E2D2D">
        <w:rPr>
          <w:rStyle w:val="22"/>
          <w:sz w:val="28"/>
          <w:szCs w:val="28"/>
        </w:rPr>
        <w:t>солютном значении максимальным значением не ограничен.</w:t>
      </w:r>
    </w:p>
    <w:p w:rsidR="0001159F" w:rsidRDefault="00383DEA" w:rsidP="00D97F9B">
      <w:pPr>
        <w:pStyle w:val="5"/>
        <w:widowControl/>
        <w:shd w:val="clear" w:color="auto" w:fill="auto"/>
        <w:tabs>
          <w:tab w:val="left" w:pos="1407"/>
        </w:tabs>
        <w:spacing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Иные поощрительные и разовые выплаты устанавливаются в соответствии с</w:t>
      </w:r>
      <w:r w:rsidR="00D97F9B">
        <w:rPr>
          <w:rStyle w:val="22"/>
          <w:sz w:val="28"/>
          <w:szCs w:val="28"/>
        </w:rPr>
        <w:t xml:space="preserve"> </w:t>
      </w:r>
      <w:r w:rsidR="008510F4" w:rsidRPr="003E2D2D">
        <w:rPr>
          <w:rStyle w:val="22"/>
          <w:sz w:val="28"/>
          <w:szCs w:val="28"/>
        </w:rPr>
        <w:t xml:space="preserve">перечнем </w:t>
      </w:r>
      <w:r w:rsidR="009946F4">
        <w:rPr>
          <w:rStyle w:val="22"/>
          <w:sz w:val="28"/>
          <w:szCs w:val="28"/>
        </w:rPr>
        <w:t>в таблице</w:t>
      </w:r>
      <w:r w:rsidR="008510F4" w:rsidRPr="003E2D2D">
        <w:rPr>
          <w:rStyle w:val="22"/>
          <w:sz w:val="28"/>
          <w:szCs w:val="28"/>
        </w:rPr>
        <w:t xml:space="preserve"> № 2</w:t>
      </w:r>
      <w:r w:rsidRPr="003E2D2D">
        <w:rPr>
          <w:rStyle w:val="22"/>
          <w:sz w:val="28"/>
          <w:szCs w:val="28"/>
        </w:rPr>
        <w:t>.</w:t>
      </w:r>
    </w:p>
    <w:p w:rsidR="00235A00" w:rsidRPr="003E2D2D" w:rsidRDefault="008510F4" w:rsidP="006077CF">
      <w:pPr>
        <w:pStyle w:val="5"/>
        <w:shd w:val="clear" w:color="auto" w:fill="auto"/>
        <w:spacing w:line="240" w:lineRule="auto"/>
        <w:jc w:val="right"/>
        <w:rPr>
          <w:sz w:val="28"/>
          <w:szCs w:val="28"/>
        </w:rPr>
      </w:pPr>
      <w:r w:rsidRPr="003E2D2D">
        <w:rPr>
          <w:rStyle w:val="22"/>
          <w:sz w:val="28"/>
          <w:szCs w:val="28"/>
        </w:rPr>
        <w:t>Таблица № 2</w:t>
      </w:r>
    </w:p>
    <w:p w:rsidR="00235A00" w:rsidRPr="003E2D2D" w:rsidRDefault="00383DEA" w:rsidP="00FA6B8D">
      <w:pPr>
        <w:pStyle w:val="20"/>
        <w:shd w:val="clear" w:color="auto" w:fill="auto"/>
        <w:spacing w:before="240" w:after="240" w:line="240" w:lineRule="auto"/>
        <w:rPr>
          <w:rStyle w:val="23"/>
          <w:b/>
          <w:bCs/>
          <w:sz w:val="28"/>
          <w:szCs w:val="28"/>
        </w:rPr>
      </w:pPr>
      <w:r w:rsidRPr="003E2D2D">
        <w:rPr>
          <w:rStyle w:val="23"/>
          <w:b/>
          <w:bCs/>
          <w:sz w:val="28"/>
          <w:szCs w:val="28"/>
        </w:rPr>
        <w:t xml:space="preserve">Размер иных поощрительных </w:t>
      </w:r>
      <w:r w:rsidR="00120CE7" w:rsidRPr="003E2D2D">
        <w:rPr>
          <w:rStyle w:val="23"/>
          <w:b/>
          <w:bCs/>
          <w:sz w:val="28"/>
          <w:szCs w:val="28"/>
        </w:rPr>
        <w:t xml:space="preserve">и разовых </w:t>
      </w:r>
      <w:r w:rsidRPr="003E2D2D">
        <w:rPr>
          <w:rStyle w:val="23"/>
          <w:b/>
          <w:bCs/>
          <w:sz w:val="28"/>
          <w:szCs w:val="28"/>
        </w:rPr>
        <w:t>выплат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3664"/>
      </w:tblGrid>
      <w:tr w:rsidR="00F9486D" w:rsidRPr="003E2D2D" w:rsidTr="00D97F9B"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F9486D" w:rsidRPr="003E2D2D" w:rsidRDefault="00F9486D" w:rsidP="00FA6B8D">
            <w:pPr>
              <w:pStyle w:val="5"/>
              <w:shd w:val="clear" w:color="auto" w:fill="auto"/>
              <w:spacing w:after="240"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vAlign w:val="center"/>
          </w:tcPr>
          <w:p w:rsidR="00F9486D" w:rsidRPr="003E2D2D" w:rsidRDefault="00F9486D" w:rsidP="00FA6533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Виды выплат</w:t>
            </w:r>
          </w:p>
        </w:tc>
        <w:tc>
          <w:tcPr>
            <w:tcW w:w="3664" w:type="dxa"/>
            <w:tcBorders>
              <w:bottom w:val="double" w:sz="4" w:space="0" w:color="auto"/>
            </w:tcBorders>
            <w:vAlign w:val="center"/>
          </w:tcPr>
          <w:p w:rsidR="00F9486D" w:rsidRPr="003E2D2D" w:rsidRDefault="00F9486D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 xml:space="preserve">Размер выплат </w:t>
            </w:r>
            <w:r w:rsidR="00E71D8E" w:rsidRPr="003E2D2D">
              <w:rPr>
                <w:rStyle w:val="22"/>
                <w:sz w:val="28"/>
                <w:szCs w:val="28"/>
              </w:rPr>
              <w:br/>
            </w:r>
            <w:r w:rsidRPr="003E2D2D">
              <w:rPr>
                <w:rStyle w:val="22"/>
                <w:sz w:val="28"/>
                <w:szCs w:val="28"/>
              </w:rPr>
              <w:t>(в абсолютном значении), руб.</w:t>
            </w:r>
          </w:p>
        </w:tc>
      </w:tr>
      <w:tr w:rsidR="00F9486D" w:rsidRPr="003E2D2D" w:rsidTr="00D97F9B">
        <w:tc>
          <w:tcPr>
            <w:tcW w:w="1101" w:type="dxa"/>
            <w:tcBorders>
              <w:top w:val="double" w:sz="4" w:space="0" w:color="auto"/>
            </w:tcBorders>
          </w:tcPr>
          <w:p w:rsidR="00F9486D" w:rsidRPr="003E2D2D" w:rsidRDefault="00F9486D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F9486D" w:rsidRPr="003E2D2D" w:rsidRDefault="00F9486D" w:rsidP="00FA6B8D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Юбилей работника (50, 55, 60, 65, 70 лет)</w:t>
            </w:r>
          </w:p>
        </w:tc>
        <w:tc>
          <w:tcPr>
            <w:tcW w:w="3664" w:type="dxa"/>
            <w:tcBorders>
              <w:top w:val="double" w:sz="4" w:space="0" w:color="auto"/>
            </w:tcBorders>
          </w:tcPr>
          <w:p w:rsidR="00F9486D" w:rsidRPr="003E2D2D" w:rsidRDefault="00F9486D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1000</w:t>
            </w:r>
          </w:p>
        </w:tc>
      </w:tr>
      <w:tr w:rsidR="00F9486D" w:rsidRPr="003E2D2D" w:rsidTr="00D97F9B">
        <w:tc>
          <w:tcPr>
            <w:tcW w:w="1101" w:type="dxa"/>
          </w:tcPr>
          <w:p w:rsidR="00F9486D" w:rsidRPr="003E2D2D" w:rsidRDefault="00F9486D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9486D" w:rsidRPr="003E2D2D" w:rsidRDefault="00F9486D" w:rsidP="00FA6B8D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Профессиональные и государственные праздники</w:t>
            </w:r>
            <w:r w:rsidR="009F6344">
              <w:rPr>
                <w:rStyle w:val="22"/>
                <w:sz w:val="28"/>
                <w:szCs w:val="28"/>
              </w:rPr>
              <w:t xml:space="preserve"> (День физкультурника, Д</w:t>
            </w:r>
            <w:r w:rsidRPr="003E2D2D">
              <w:rPr>
                <w:rStyle w:val="22"/>
                <w:sz w:val="28"/>
                <w:szCs w:val="28"/>
              </w:rPr>
              <w:t>ень учителя, 8 марта, 23 февраля и др.)</w:t>
            </w:r>
          </w:p>
        </w:tc>
        <w:tc>
          <w:tcPr>
            <w:tcW w:w="3664" w:type="dxa"/>
          </w:tcPr>
          <w:p w:rsidR="00F9486D" w:rsidRPr="003E2D2D" w:rsidRDefault="000D5012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3</w:t>
            </w:r>
            <w:r w:rsidR="00F9486D" w:rsidRPr="003E2D2D">
              <w:rPr>
                <w:rStyle w:val="22"/>
                <w:sz w:val="28"/>
                <w:szCs w:val="28"/>
              </w:rPr>
              <w:t>00</w:t>
            </w:r>
          </w:p>
        </w:tc>
      </w:tr>
      <w:tr w:rsidR="00F9486D" w:rsidRPr="003E2D2D" w:rsidTr="00D97F9B">
        <w:tc>
          <w:tcPr>
            <w:tcW w:w="1101" w:type="dxa"/>
          </w:tcPr>
          <w:p w:rsidR="00F9486D" w:rsidRPr="003E2D2D" w:rsidRDefault="00F9486D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F9486D" w:rsidRPr="003E2D2D" w:rsidRDefault="00F9486D" w:rsidP="00FA6B8D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Похороны близких родственников, св</w:t>
            </w:r>
            <w:r w:rsidRPr="003E2D2D">
              <w:rPr>
                <w:rStyle w:val="22"/>
                <w:sz w:val="28"/>
                <w:szCs w:val="28"/>
              </w:rPr>
              <w:t>а</w:t>
            </w:r>
            <w:r w:rsidRPr="003E2D2D">
              <w:rPr>
                <w:rStyle w:val="22"/>
                <w:sz w:val="28"/>
                <w:szCs w:val="28"/>
              </w:rPr>
              <w:t>дьба, рождение ребенка.</w:t>
            </w:r>
          </w:p>
        </w:tc>
        <w:tc>
          <w:tcPr>
            <w:tcW w:w="3664" w:type="dxa"/>
          </w:tcPr>
          <w:p w:rsidR="00F9486D" w:rsidRPr="003E2D2D" w:rsidRDefault="00F9486D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3000</w:t>
            </w:r>
          </w:p>
        </w:tc>
      </w:tr>
      <w:tr w:rsidR="009F31B2" w:rsidRPr="003E2D2D" w:rsidTr="00D97F9B">
        <w:tc>
          <w:tcPr>
            <w:tcW w:w="1101" w:type="dxa"/>
          </w:tcPr>
          <w:p w:rsidR="009F31B2" w:rsidRPr="003E2D2D" w:rsidRDefault="009F31B2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9F31B2" w:rsidRPr="003E2D2D" w:rsidRDefault="009F31B2" w:rsidP="00FA6B8D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Для прохождения лечения.</w:t>
            </w:r>
          </w:p>
        </w:tc>
        <w:tc>
          <w:tcPr>
            <w:tcW w:w="3664" w:type="dxa"/>
          </w:tcPr>
          <w:p w:rsidR="009F31B2" w:rsidRPr="003E2D2D" w:rsidRDefault="009F31B2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1000</w:t>
            </w:r>
          </w:p>
        </w:tc>
      </w:tr>
      <w:tr w:rsidR="009F31B2" w:rsidRPr="003E2D2D" w:rsidTr="00D97F9B">
        <w:tc>
          <w:tcPr>
            <w:tcW w:w="1101" w:type="dxa"/>
          </w:tcPr>
          <w:p w:rsidR="009F31B2" w:rsidRPr="003E2D2D" w:rsidRDefault="009F31B2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9F31B2" w:rsidRPr="003E2D2D" w:rsidRDefault="009F31B2" w:rsidP="00FA6B8D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Для пострадавших от стихийных бе</w:t>
            </w:r>
            <w:r w:rsidRPr="003E2D2D">
              <w:rPr>
                <w:rStyle w:val="22"/>
                <w:sz w:val="28"/>
                <w:szCs w:val="28"/>
              </w:rPr>
              <w:t>д</w:t>
            </w:r>
            <w:r w:rsidRPr="003E2D2D">
              <w:rPr>
                <w:rStyle w:val="22"/>
                <w:sz w:val="28"/>
                <w:szCs w:val="28"/>
              </w:rPr>
              <w:t>ствий.</w:t>
            </w:r>
          </w:p>
        </w:tc>
        <w:tc>
          <w:tcPr>
            <w:tcW w:w="3664" w:type="dxa"/>
          </w:tcPr>
          <w:p w:rsidR="009F31B2" w:rsidRPr="003E2D2D" w:rsidRDefault="009F31B2" w:rsidP="00FA6B8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2D2D">
              <w:rPr>
                <w:rStyle w:val="22"/>
                <w:sz w:val="28"/>
                <w:szCs w:val="28"/>
              </w:rPr>
              <w:t>1000</w:t>
            </w:r>
          </w:p>
        </w:tc>
      </w:tr>
    </w:tbl>
    <w:p w:rsidR="00262684" w:rsidRPr="003E2D2D" w:rsidRDefault="00262684" w:rsidP="00FA6B8D">
      <w:pPr>
        <w:pStyle w:val="5"/>
        <w:shd w:val="clear" w:color="auto" w:fill="auto"/>
        <w:spacing w:before="240" w:line="240" w:lineRule="auto"/>
        <w:ind w:firstLine="709"/>
        <w:rPr>
          <w:rStyle w:val="22"/>
          <w:sz w:val="28"/>
          <w:szCs w:val="28"/>
        </w:rPr>
      </w:pPr>
      <w:r w:rsidRPr="003E2D2D">
        <w:rPr>
          <w:rStyle w:val="22"/>
          <w:sz w:val="28"/>
          <w:szCs w:val="28"/>
        </w:rPr>
        <w:t>Материальная помощь в «ДЮСШ № 5» выплачивается на основании пис</w:t>
      </w:r>
      <w:r w:rsidRPr="003E2D2D">
        <w:rPr>
          <w:rStyle w:val="22"/>
          <w:sz w:val="28"/>
          <w:szCs w:val="28"/>
        </w:rPr>
        <w:t>ь</w:t>
      </w:r>
      <w:r w:rsidRPr="003E2D2D">
        <w:rPr>
          <w:rStyle w:val="22"/>
          <w:sz w:val="28"/>
          <w:szCs w:val="28"/>
        </w:rPr>
        <w:t>менного заявления работника школы.</w:t>
      </w:r>
    </w:p>
    <w:sectPr w:rsidR="00262684" w:rsidRPr="003E2D2D" w:rsidSect="00834CA3">
      <w:footerReference w:type="default" r:id="rId10"/>
      <w:pgSz w:w="11909" w:h="16838" w:code="9"/>
      <w:pgMar w:top="1134" w:right="851" w:bottom="1134" w:left="1134" w:header="907" w:footer="90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40" w:rsidRDefault="004A0540" w:rsidP="00235A00">
      <w:r>
        <w:separator/>
      </w:r>
    </w:p>
  </w:endnote>
  <w:endnote w:type="continuationSeparator" w:id="0">
    <w:p w:rsidR="004A0540" w:rsidRDefault="004A0540" w:rsidP="0023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5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7F9B" w:rsidRPr="004163B5" w:rsidRDefault="0012107D" w:rsidP="00834CA3">
        <w:pPr>
          <w:pStyle w:val="ae"/>
          <w:jc w:val="center"/>
          <w:rPr>
            <w:rFonts w:ascii="Times New Roman" w:hAnsi="Times New Roman" w:cs="Times New Roman"/>
          </w:rPr>
        </w:pPr>
        <w:r w:rsidRPr="004163B5">
          <w:rPr>
            <w:rFonts w:ascii="Times New Roman" w:hAnsi="Times New Roman" w:cs="Times New Roman"/>
          </w:rPr>
          <w:fldChar w:fldCharType="begin"/>
        </w:r>
        <w:r w:rsidR="00D97F9B" w:rsidRPr="004163B5">
          <w:rPr>
            <w:rFonts w:ascii="Times New Roman" w:hAnsi="Times New Roman" w:cs="Times New Roman"/>
          </w:rPr>
          <w:instrText xml:space="preserve"> PAGE   \* MERGEFORMAT </w:instrText>
        </w:r>
        <w:r w:rsidRPr="004163B5">
          <w:rPr>
            <w:rFonts w:ascii="Times New Roman" w:hAnsi="Times New Roman" w:cs="Times New Roman"/>
          </w:rPr>
          <w:fldChar w:fldCharType="separate"/>
        </w:r>
        <w:r w:rsidR="00F73901">
          <w:rPr>
            <w:rFonts w:ascii="Times New Roman" w:hAnsi="Times New Roman" w:cs="Times New Roman"/>
            <w:noProof/>
          </w:rPr>
          <w:t>5</w:t>
        </w:r>
        <w:r w:rsidRPr="004163B5">
          <w:rPr>
            <w:rFonts w:ascii="Times New Roman" w:hAnsi="Times New Roman" w:cs="Times New Roman"/>
          </w:rPr>
          <w:fldChar w:fldCharType="end"/>
        </w:r>
      </w:p>
    </w:sdtContent>
  </w:sdt>
  <w:p w:rsidR="00D97F9B" w:rsidRDefault="00D97F9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40" w:rsidRDefault="004A0540"/>
  </w:footnote>
  <w:footnote w:type="continuationSeparator" w:id="0">
    <w:p w:rsidR="004A0540" w:rsidRDefault="004A05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74"/>
    <w:multiLevelType w:val="multilevel"/>
    <w:tmpl w:val="0A907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1376C"/>
    <w:multiLevelType w:val="hybridMultilevel"/>
    <w:tmpl w:val="12024D84"/>
    <w:lvl w:ilvl="0" w:tplc="FE48C1B6">
      <w:start w:val="1"/>
      <w:numFmt w:val="bullet"/>
      <w:lvlText w:val=""/>
      <w:lvlJc w:val="left"/>
      <w:pPr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9F944DB"/>
    <w:multiLevelType w:val="multilevel"/>
    <w:tmpl w:val="AF7CAE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91363"/>
    <w:multiLevelType w:val="hybridMultilevel"/>
    <w:tmpl w:val="D5025DDE"/>
    <w:lvl w:ilvl="0" w:tplc="4080D9B0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">
    <w:nsid w:val="1A9D28D7"/>
    <w:multiLevelType w:val="hybridMultilevel"/>
    <w:tmpl w:val="E14A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659DA"/>
    <w:multiLevelType w:val="multilevel"/>
    <w:tmpl w:val="9168B2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6012ED"/>
    <w:multiLevelType w:val="hybridMultilevel"/>
    <w:tmpl w:val="9130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1773"/>
    <w:multiLevelType w:val="multilevel"/>
    <w:tmpl w:val="820461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9B4CB5"/>
    <w:multiLevelType w:val="multilevel"/>
    <w:tmpl w:val="0E54E8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785F0F"/>
    <w:multiLevelType w:val="hybridMultilevel"/>
    <w:tmpl w:val="2DB8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F3574"/>
    <w:multiLevelType w:val="hybridMultilevel"/>
    <w:tmpl w:val="D60AE6C0"/>
    <w:lvl w:ilvl="0" w:tplc="5B289188">
      <w:start w:val="1"/>
      <w:numFmt w:val="bullet"/>
      <w:lvlText w:val=""/>
      <w:lvlJc w:val="left"/>
      <w:pPr>
        <w:ind w:left="1076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1">
    <w:nsid w:val="457A0A28"/>
    <w:multiLevelType w:val="hybridMultilevel"/>
    <w:tmpl w:val="83FE1C8A"/>
    <w:lvl w:ilvl="0" w:tplc="A9A6C628">
      <w:start w:val="1"/>
      <w:numFmt w:val="bullet"/>
      <w:lvlText w:val=""/>
      <w:lvlJc w:val="left"/>
      <w:pPr>
        <w:tabs>
          <w:tab w:val="num" w:pos="1076"/>
        </w:tabs>
        <w:ind w:left="1076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2">
    <w:nsid w:val="4CE2400F"/>
    <w:multiLevelType w:val="multilevel"/>
    <w:tmpl w:val="04EE81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2A5C0B"/>
    <w:multiLevelType w:val="multilevel"/>
    <w:tmpl w:val="CE9002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414E07"/>
    <w:multiLevelType w:val="multilevel"/>
    <w:tmpl w:val="36E69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36E60"/>
    <w:multiLevelType w:val="multilevel"/>
    <w:tmpl w:val="201C1872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6D84533"/>
    <w:multiLevelType w:val="hybridMultilevel"/>
    <w:tmpl w:val="CB0E7428"/>
    <w:lvl w:ilvl="0" w:tplc="20CA6CA0">
      <w:start w:val="1"/>
      <w:numFmt w:val="bullet"/>
      <w:suff w:val="nothing"/>
      <w:lvlText w:val=""/>
      <w:lvlJc w:val="left"/>
      <w:pPr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713976A6"/>
    <w:multiLevelType w:val="hybridMultilevel"/>
    <w:tmpl w:val="970063D8"/>
    <w:lvl w:ilvl="0" w:tplc="41746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42CCB"/>
    <w:multiLevelType w:val="multilevel"/>
    <w:tmpl w:val="5E5A10B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19">
    <w:nsid w:val="729E6DC2"/>
    <w:multiLevelType w:val="multilevel"/>
    <w:tmpl w:val="FF5C32C2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46994"/>
    <w:multiLevelType w:val="hybridMultilevel"/>
    <w:tmpl w:val="3F3441FA"/>
    <w:lvl w:ilvl="0" w:tplc="34FE74E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14"/>
  </w:num>
  <w:num w:numId="6">
    <w:abstractNumId w:val="19"/>
  </w:num>
  <w:num w:numId="7">
    <w:abstractNumId w:val="13"/>
  </w:num>
  <w:num w:numId="8">
    <w:abstractNumId w:val="15"/>
  </w:num>
  <w:num w:numId="9">
    <w:abstractNumId w:val="5"/>
  </w:num>
  <w:num w:numId="10">
    <w:abstractNumId w:val="20"/>
  </w:num>
  <w:num w:numId="11">
    <w:abstractNumId w:val="1"/>
  </w:num>
  <w:num w:numId="12">
    <w:abstractNumId w:val="16"/>
  </w:num>
  <w:num w:numId="13">
    <w:abstractNumId w:val="11"/>
  </w:num>
  <w:num w:numId="14">
    <w:abstractNumId w:val="10"/>
  </w:num>
  <w:num w:numId="15">
    <w:abstractNumId w:val="18"/>
  </w:num>
  <w:num w:numId="16">
    <w:abstractNumId w:val="3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A00"/>
    <w:rsid w:val="00004ECA"/>
    <w:rsid w:val="0001159F"/>
    <w:rsid w:val="00043786"/>
    <w:rsid w:val="00065618"/>
    <w:rsid w:val="00074F8C"/>
    <w:rsid w:val="00093038"/>
    <w:rsid w:val="000A3F59"/>
    <w:rsid w:val="000A6BA9"/>
    <w:rsid w:val="000D14EE"/>
    <w:rsid w:val="000D1E98"/>
    <w:rsid w:val="000D5012"/>
    <w:rsid w:val="00100E0E"/>
    <w:rsid w:val="00120CE7"/>
    <w:rsid w:val="0012107D"/>
    <w:rsid w:val="00127E0D"/>
    <w:rsid w:val="00140D21"/>
    <w:rsid w:val="001565A9"/>
    <w:rsid w:val="0016344C"/>
    <w:rsid w:val="0016563E"/>
    <w:rsid w:val="00173AD7"/>
    <w:rsid w:val="001873C8"/>
    <w:rsid w:val="001D086D"/>
    <w:rsid w:val="001F06D5"/>
    <w:rsid w:val="002179FB"/>
    <w:rsid w:val="00231141"/>
    <w:rsid w:val="00235A00"/>
    <w:rsid w:val="0024138E"/>
    <w:rsid w:val="00262684"/>
    <w:rsid w:val="002806A0"/>
    <w:rsid w:val="00281354"/>
    <w:rsid w:val="002849AF"/>
    <w:rsid w:val="00293886"/>
    <w:rsid w:val="002F519C"/>
    <w:rsid w:val="00304131"/>
    <w:rsid w:val="0030439F"/>
    <w:rsid w:val="00317229"/>
    <w:rsid w:val="003232B8"/>
    <w:rsid w:val="0034241A"/>
    <w:rsid w:val="003436D6"/>
    <w:rsid w:val="003438D8"/>
    <w:rsid w:val="003761A7"/>
    <w:rsid w:val="00383DEA"/>
    <w:rsid w:val="003A1418"/>
    <w:rsid w:val="003C2074"/>
    <w:rsid w:val="003D1EB2"/>
    <w:rsid w:val="003E010B"/>
    <w:rsid w:val="003E2D2D"/>
    <w:rsid w:val="00406A53"/>
    <w:rsid w:val="004163B5"/>
    <w:rsid w:val="00445BF5"/>
    <w:rsid w:val="00482E2C"/>
    <w:rsid w:val="004A0540"/>
    <w:rsid w:val="004A554D"/>
    <w:rsid w:val="004C01A6"/>
    <w:rsid w:val="004D7315"/>
    <w:rsid w:val="004E1873"/>
    <w:rsid w:val="004E3F4E"/>
    <w:rsid w:val="005129A9"/>
    <w:rsid w:val="00527B96"/>
    <w:rsid w:val="00533A0B"/>
    <w:rsid w:val="00536561"/>
    <w:rsid w:val="00544AE9"/>
    <w:rsid w:val="005451AF"/>
    <w:rsid w:val="0057330B"/>
    <w:rsid w:val="005811F7"/>
    <w:rsid w:val="0059274C"/>
    <w:rsid w:val="00596324"/>
    <w:rsid w:val="005C0D9A"/>
    <w:rsid w:val="005C1AC8"/>
    <w:rsid w:val="00603FFB"/>
    <w:rsid w:val="006077CF"/>
    <w:rsid w:val="006121A4"/>
    <w:rsid w:val="00620197"/>
    <w:rsid w:val="00627C15"/>
    <w:rsid w:val="00643916"/>
    <w:rsid w:val="0067291F"/>
    <w:rsid w:val="006B2909"/>
    <w:rsid w:val="006C3F03"/>
    <w:rsid w:val="006C7F92"/>
    <w:rsid w:val="006F206D"/>
    <w:rsid w:val="006F4AE8"/>
    <w:rsid w:val="00701834"/>
    <w:rsid w:val="007039CC"/>
    <w:rsid w:val="007060CD"/>
    <w:rsid w:val="00713578"/>
    <w:rsid w:val="00714348"/>
    <w:rsid w:val="00721E5D"/>
    <w:rsid w:val="00723CCF"/>
    <w:rsid w:val="007254EB"/>
    <w:rsid w:val="00742520"/>
    <w:rsid w:val="007434AA"/>
    <w:rsid w:val="007515AA"/>
    <w:rsid w:val="00753335"/>
    <w:rsid w:val="00757506"/>
    <w:rsid w:val="007832C6"/>
    <w:rsid w:val="00795CFA"/>
    <w:rsid w:val="007B588B"/>
    <w:rsid w:val="007C4632"/>
    <w:rsid w:val="007D3AE1"/>
    <w:rsid w:val="007E5AF7"/>
    <w:rsid w:val="007F22CC"/>
    <w:rsid w:val="00804977"/>
    <w:rsid w:val="00815C39"/>
    <w:rsid w:val="0082332A"/>
    <w:rsid w:val="00834CA3"/>
    <w:rsid w:val="00844411"/>
    <w:rsid w:val="008510F4"/>
    <w:rsid w:val="00871B9F"/>
    <w:rsid w:val="00884143"/>
    <w:rsid w:val="008A4F16"/>
    <w:rsid w:val="008C781E"/>
    <w:rsid w:val="008F1F4D"/>
    <w:rsid w:val="00902173"/>
    <w:rsid w:val="00902A05"/>
    <w:rsid w:val="0091514E"/>
    <w:rsid w:val="0093112E"/>
    <w:rsid w:val="00937A24"/>
    <w:rsid w:val="00957DEC"/>
    <w:rsid w:val="00982566"/>
    <w:rsid w:val="009946F4"/>
    <w:rsid w:val="009A4F89"/>
    <w:rsid w:val="009C0E00"/>
    <w:rsid w:val="009D3311"/>
    <w:rsid w:val="009D5BBF"/>
    <w:rsid w:val="009D6C97"/>
    <w:rsid w:val="009F31B2"/>
    <w:rsid w:val="009F57E1"/>
    <w:rsid w:val="009F6344"/>
    <w:rsid w:val="00A04703"/>
    <w:rsid w:val="00A23C71"/>
    <w:rsid w:val="00A718DF"/>
    <w:rsid w:val="00A85E74"/>
    <w:rsid w:val="00A90ED1"/>
    <w:rsid w:val="00AC2CAA"/>
    <w:rsid w:val="00AC4F68"/>
    <w:rsid w:val="00AD1C07"/>
    <w:rsid w:val="00AE7013"/>
    <w:rsid w:val="00B2453A"/>
    <w:rsid w:val="00B35700"/>
    <w:rsid w:val="00B526E5"/>
    <w:rsid w:val="00B56C8F"/>
    <w:rsid w:val="00B74223"/>
    <w:rsid w:val="00B76C7D"/>
    <w:rsid w:val="00B770CD"/>
    <w:rsid w:val="00B80F47"/>
    <w:rsid w:val="00B915EB"/>
    <w:rsid w:val="00B93D11"/>
    <w:rsid w:val="00BB0968"/>
    <w:rsid w:val="00BC63FD"/>
    <w:rsid w:val="00BD494B"/>
    <w:rsid w:val="00BE15E0"/>
    <w:rsid w:val="00BF3225"/>
    <w:rsid w:val="00C0625E"/>
    <w:rsid w:val="00C3200E"/>
    <w:rsid w:val="00C456D7"/>
    <w:rsid w:val="00C457F1"/>
    <w:rsid w:val="00C4616F"/>
    <w:rsid w:val="00C75D91"/>
    <w:rsid w:val="00C773F3"/>
    <w:rsid w:val="00C90780"/>
    <w:rsid w:val="00C911CC"/>
    <w:rsid w:val="00CD2462"/>
    <w:rsid w:val="00CF3ED7"/>
    <w:rsid w:val="00CF7995"/>
    <w:rsid w:val="00D108BB"/>
    <w:rsid w:val="00D10999"/>
    <w:rsid w:val="00D22499"/>
    <w:rsid w:val="00D701D7"/>
    <w:rsid w:val="00D96786"/>
    <w:rsid w:val="00D97E14"/>
    <w:rsid w:val="00D97F9B"/>
    <w:rsid w:val="00DC0B33"/>
    <w:rsid w:val="00DD5C1A"/>
    <w:rsid w:val="00E00C5E"/>
    <w:rsid w:val="00E17EE5"/>
    <w:rsid w:val="00E3382D"/>
    <w:rsid w:val="00E33E08"/>
    <w:rsid w:val="00E46082"/>
    <w:rsid w:val="00E477A8"/>
    <w:rsid w:val="00E679B5"/>
    <w:rsid w:val="00E67E09"/>
    <w:rsid w:val="00E71D8E"/>
    <w:rsid w:val="00E87173"/>
    <w:rsid w:val="00E9657D"/>
    <w:rsid w:val="00EB587E"/>
    <w:rsid w:val="00EB5A87"/>
    <w:rsid w:val="00EC7959"/>
    <w:rsid w:val="00F06033"/>
    <w:rsid w:val="00F161A2"/>
    <w:rsid w:val="00F22843"/>
    <w:rsid w:val="00F25FF8"/>
    <w:rsid w:val="00F30C07"/>
    <w:rsid w:val="00F35296"/>
    <w:rsid w:val="00F638F6"/>
    <w:rsid w:val="00F73901"/>
    <w:rsid w:val="00F762B8"/>
    <w:rsid w:val="00F9486D"/>
    <w:rsid w:val="00F9591B"/>
    <w:rsid w:val="00FA6533"/>
    <w:rsid w:val="00FA6B8D"/>
    <w:rsid w:val="00FB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8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5A00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235A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23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3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Колонтитул_"/>
    <w:basedOn w:val="a0"/>
    <w:link w:val="a5"/>
    <w:rsid w:val="0023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23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Основной текст_"/>
    <w:basedOn w:val="a0"/>
    <w:link w:val="5"/>
    <w:rsid w:val="0023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sid w:val="0023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7"/>
    <w:rsid w:val="0023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25pt">
    <w:name w:val="Основной текст + Arial Narrow;12;5 pt;Курсив"/>
    <w:basedOn w:val="a7"/>
    <w:rsid w:val="00235A0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Sylfaen135pt">
    <w:name w:val="Основной текст + Sylfaen;13;5 pt;Курсив"/>
    <w:basedOn w:val="a7"/>
    <w:rsid w:val="00235A0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3">
    <w:name w:val="Основной текст (2)"/>
    <w:basedOn w:val="2"/>
    <w:rsid w:val="0023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23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3"/>
    <w:basedOn w:val="a7"/>
    <w:rsid w:val="0023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"/>
    <w:basedOn w:val="2"/>
    <w:rsid w:val="0023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5">
    <w:name w:val="Подпись к таблице (2)_"/>
    <w:basedOn w:val="a0"/>
    <w:link w:val="26"/>
    <w:rsid w:val="0023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23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4"/>
    <w:basedOn w:val="a7"/>
    <w:rsid w:val="0023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 (3)"/>
    <w:basedOn w:val="a"/>
    <w:link w:val="3Exact"/>
    <w:rsid w:val="00235A0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20">
    <w:name w:val="Основной текст (2)"/>
    <w:basedOn w:val="a"/>
    <w:link w:val="2"/>
    <w:rsid w:val="00235A0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235A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link w:val="a7"/>
    <w:rsid w:val="00235A0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35A00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rsid w:val="00235A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235A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BD494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88B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B58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588B"/>
    <w:rPr>
      <w:color w:val="000000"/>
    </w:rPr>
  </w:style>
  <w:style w:type="paragraph" w:styleId="ae">
    <w:name w:val="footer"/>
    <w:basedOn w:val="a"/>
    <w:link w:val="af"/>
    <w:uiPriority w:val="99"/>
    <w:unhideWhenUsed/>
    <w:rsid w:val="007B58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588B"/>
    <w:rPr>
      <w:color w:val="000000"/>
    </w:rPr>
  </w:style>
  <w:style w:type="paragraph" w:styleId="af0">
    <w:name w:val="No Spacing"/>
    <w:qFormat/>
    <w:rsid w:val="00E3382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E33E0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3E0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uiPriority w:val="99"/>
    <w:rsid w:val="0059274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B7422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7422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74223"/>
    <w:rPr>
      <w:color w:val="000000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742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74223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56ADA-3AA2-421D-A3A1-5D85321C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9</cp:revision>
  <cp:lastPrinted>2022-08-30T06:14:00Z</cp:lastPrinted>
  <dcterms:created xsi:type="dcterms:W3CDTF">2022-08-29T07:24:00Z</dcterms:created>
  <dcterms:modified xsi:type="dcterms:W3CDTF">2022-12-06T04:00:00Z</dcterms:modified>
</cp:coreProperties>
</file>